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FEB" w:rsidRDefault="00377FEB" w:rsidP="00377FEB">
      <w:pPr>
        <w:spacing w:after="200" w:line="276" w:lineRule="auto"/>
        <w:jc w:val="center"/>
        <w:rPr>
          <w:rFonts w:ascii="Calibri" w:hAnsi="Calibri" w:cs="Arial"/>
          <w:sz w:val="22"/>
          <w:szCs w:val="22"/>
        </w:rPr>
      </w:pPr>
      <w:r w:rsidRPr="00377FEB">
        <w:rPr>
          <w:rFonts w:ascii="Calibri" w:eastAsia="Calibri" w:hAnsi="Calibri"/>
          <w:sz w:val="32"/>
          <w:szCs w:val="32"/>
          <w:lang w:eastAsia="en-US"/>
        </w:rPr>
        <w:t>S</w:t>
      </w:r>
      <w:r w:rsidR="00A50C60">
        <w:rPr>
          <w:rFonts w:ascii="Calibri" w:eastAsia="Calibri" w:hAnsi="Calibri"/>
          <w:sz w:val="32"/>
          <w:szCs w:val="32"/>
          <w:lang w:eastAsia="en-US"/>
        </w:rPr>
        <w:t>aksliste s</w:t>
      </w:r>
      <w:r w:rsidRPr="00377FEB">
        <w:rPr>
          <w:rFonts w:ascii="Calibri" w:eastAsia="Calibri" w:hAnsi="Calibri"/>
          <w:sz w:val="32"/>
          <w:szCs w:val="32"/>
          <w:lang w:eastAsia="en-US"/>
        </w:rPr>
        <w:t xml:space="preserve">tyremøte </w:t>
      </w:r>
      <w:r w:rsidR="00A9269B">
        <w:rPr>
          <w:rFonts w:ascii="Calibri" w:eastAsia="Calibri" w:hAnsi="Calibri"/>
          <w:sz w:val="32"/>
          <w:szCs w:val="32"/>
          <w:lang w:eastAsia="en-US"/>
        </w:rPr>
        <w:t>27</w:t>
      </w:r>
      <w:r w:rsidRPr="00377FEB">
        <w:rPr>
          <w:rFonts w:ascii="Calibri" w:eastAsia="Calibri" w:hAnsi="Calibri"/>
          <w:sz w:val="32"/>
          <w:szCs w:val="32"/>
          <w:lang w:eastAsia="en-US"/>
        </w:rPr>
        <w:t>.</w:t>
      </w:r>
      <w:r w:rsidR="00733A1B">
        <w:rPr>
          <w:rFonts w:ascii="Calibri" w:eastAsia="Calibri" w:hAnsi="Calibri"/>
          <w:sz w:val="32"/>
          <w:szCs w:val="32"/>
          <w:lang w:eastAsia="en-US"/>
        </w:rPr>
        <w:t>0</w:t>
      </w:r>
      <w:r w:rsidR="00A9269B">
        <w:rPr>
          <w:rFonts w:ascii="Calibri" w:eastAsia="Calibri" w:hAnsi="Calibri"/>
          <w:sz w:val="32"/>
          <w:szCs w:val="32"/>
          <w:lang w:eastAsia="en-US"/>
        </w:rPr>
        <w:t>9</w:t>
      </w:r>
      <w:r w:rsidRPr="00377FEB">
        <w:rPr>
          <w:rFonts w:ascii="Calibri" w:eastAsia="Calibri" w:hAnsi="Calibri"/>
          <w:sz w:val="32"/>
          <w:szCs w:val="32"/>
          <w:lang w:eastAsia="en-US"/>
        </w:rPr>
        <w:t>.1</w:t>
      </w:r>
      <w:r w:rsidR="00733A1B">
        <w:rPr>
          <w:rFonts w:ascii="Calibri" w:eastAsia="Calibri" w:hAnsi="Calibri"/>
          <w:sz w:val="32"/>
          <w:szCs w:val="32"/>
          <w:lang w:eastAsia="en-US"/>
        </w:rPr>
        <w:t>6</w:t>
      </w:r>
    </w:p>
    <w:p w:rsidR="002E54F5" w:rsidRPr="00953EF8" w:rsidRDefault="0083353F" w:rsidP="002A7AC1">
      <w:pPr>
        <w:rPr>
          <w:rFonts w:asciiTheme="minorHAnsi" w:hAnsiTheme="minorHAnsi" w:cs="Arial"/>
          <w:sz w:val="22"/>
          <w:szCs w:val="22"/>
        </w:rPr>
      </w:pPr>
      <w:r w:rsidRPr="00953EF8">
        <w:rPr>
          <w:rFonts w:asciiTheme="minorHAnsi" w:hAnsiTheme="minorHAnsi" w:cs="Arial"/>
          <w:sz w:val="22"/>
          <w:szCs w:val="22"/>
        </w:rPr>
        <w:t>Saksliste:</w:t>
      </w:r>
    </w:p>
    <w:p w:rsidR="001C5469" w:rsidRPr="00745612" w:rsidRDefault="001C5469" w:rsidP="001C5469">
      <w:pPr>
        <w:spacing w:after="120"/>
        <w:ind w:left="709" w:hanging="709"/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</w:pPr>
      <w:r w:rsidRPr="00745612"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>Sak 4/2013</w:t>
      </w:r>
      <w:r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>:</w:t>
      </w:r>
      <w:r w:rsidRPr="00745612"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 xml:space="preserve"> </w:t>
      </w:r>
      <w:r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>Referat</w:t>
      </w:r>
      <w:r w:rsidRPr="00745612"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>sak:</w:t>
      </w:r>
      <w:r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 xml:space="preserve"> </w:t>
      </w:r>
      <w:r w:rsidRPr="00745612"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>Fremme sak om ulikebehandling av krefttyper for Najonalt Råd for Kvalitet og Prioritering i Helsevesenet.</w:t>
      </w:r>
    </w:p>
    <w:p w:rsidR="001C5469" w:rsidRDefault="001C5469" w:rsidP="001C5469">
      <w:pPr>
        <w:spacing w:after="120"/>
        <w:ind w:left="709" w:hanging="709"/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</w:pPr>
      <w:r w:rsidRPr="00953EF8"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 xml:space="preserve">Sak </w:t>
      </w:r>
      <w:r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>21</w:t>
      </w:r>
      <w:r w:rsidRPr="00953EF8"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>/2013</w:t>
      </w:r>
      <w:r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>: Administrativ støtte</w:t>
      </w:r>
    </w:p>
    <w:p w:rsidR="001C5469" w:rsidRDefault="001C5469" w:rsidP="001C5469">
      <w:pPr>
        <w:spacing w:after="120"/>
        <w:ind w:left="709" w:hanging="709"/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</w:pPr>
      <w:r w:rsidRPr="002A2434"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>Sak 5/2014</w:t>
      </w:r>
      <w:r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>:</w:t>
      </w:r>
      <w:r w:rsidRPr="002A2434"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 xml:space="preserve"> Internkontroll</w:t>
      </w:r>
    </w:p>
    <w:p w:rsidR="001C5469" w:rsidRDefault="001C5469" w:rsidP="001438C2">
      <w:pPr>
        <w:spacing w:after="120"/>
        <w:ind w:left="709" w:hanging="709"/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</w:pPr>
      <w:r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>Sak 11/2014:</w:t>
      </w:r>
      <w:r w:rsidR="001438C2"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 xml:space="preserve"> M</w:t>
      </w:r>
      <w:r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>edie/kommunikasj</w:t>
      </w:r>
      <w:r w:rsidR="001438C2"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>onskurs, mediestrategi</w:t>
      </w:r>
      <w:r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 xml:space="preserve"> </w:t>
      </w:r>
    </w:p>
    <w:p w:rsidR="001C5469" w:rsidRDefault="001438C2" w:rsidP="001438C2">
      <w:pPr>
        <w:spacing w:after="120"/>
        <w:ind w:left="709" w:hanging="709"/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</w:pPr>
      <w:r w:rsidRPr="003F3B19"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>S</w:t>
      </w:r>
      <w:r w:rsidR="001C5469" w:rsidRPr="003F3B19"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 xml:space="preserve">ak </w:t>
      </w:r>
      <w:r w:rsidR="007D79D6"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>2</w:t>
      </w:r>
      <w:r w:rsidR="000F76F4"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>4</w:t>
      </w:r>
      <w:r w:rsidR="001C5469" w:rsidRPr="003F3B19"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>/2014: Medlemsregister</w:t>
      </w:r>
    </w:p>
    <w:p w:rsidR="001438C2" w:rsidRDefault="001438C2" w:rsidP="001438C2">
      <w:pPr>
        <w:spacing w:after="120"/>
        <w:ind w:left="709" w:hanging="709"/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</w:pPr>
      <w:r w:rsidRPr="003F3B19"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 xml:space="preserve">Sak </w:t>
      </w:r>
      <w:r w:rsidR="007D79D6"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>2</w:t>
      </w:r>
      <w:r w:rsidR="000F76F4"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>7</w:t>
      </w:r>
      <w:r w:rsidRPr="003F3B19"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>/2014: Endring/justering av DRG-poeng og ISF (</w:t>
      </w:r>
      <w:r w:rsidR="007D79D6"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>I</w:t>
      </w:r>
      <w:r w:rsidRPr="003F3B19"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>nnsats</w:t>
      </w:r>
      <w:r w:rsidR="00776885"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>-</w:t>
      </w:r>
      <w:r w:rsidR="007D79D6"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>S</w:t>
      </w:r>
      <w:r w:rsidRPr="003F3B19"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 xml:space="preserve">tyrt </w:t>
      </w:r>
      <w:r w:rsidR="007D79D6"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>F</w:t>
      </w:r>
      <w:r w:rsidRPr="003F3B19"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>inansiering)</w:t>
      </w:r>
      <w:r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 xml:space="preserve"> </w:t>
      </w:r>
    </w:p>
    <w:p w:rsidR="00B52965" w:rsidRDefault="0086385C" w:rsidP="00FF21D9">
      <w:pPr>
        <w:spacing w:after="120"/>
        <w:ind w:left="709" w:hanging="709"/>
        <w:rPr>
          <w:rFonts w:ascii="Calibri" w:eastAsia="Calibri" w:hAnsi="Calibri" w:cs="Arial"/>
          <w:color w:val="000000" w:themeColor="text1"/>
          <w:sz w:val="22"/>
          <w:szCs w:val="22"/>
          <w:shd w:val="clear" w:color="auto" w:fill="FFFFFF"/>
          <w:lang w:eastAsia="en-US"/>
        </w:rPr>
      </w:pPr>
      <w:r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>Sak 20/2015:</w:t>
      </w:r>
      <w:r w:rsidRPr="0086385C">
        <w:rPr>
          <w:rFonts w:ascii="Calibri" w:eastAsia="Calibri" w:hAnsi="Calibri" w:cs="Arial"/>
          <w:color w:val="000000" w:themeColor="text1"/>
          <w:sz w:val="22"/>
          <w:szCs w:val="22"/>
          <w:shd w:val="clear" w:color="auto" w:fill="FFFFFF"/>
          <w:lang w:eastAsia="en-US"/>
        </w:rPr>
        <w:t xml:space="preserve"> </w:t>
      </w:r>
      <w:r w:rsidRPr="00D802CF">
        <w:rPr>
          <w:rFonts w:ascii="Calibri" w:eastAsia="Calibri" w:hAnsi="Calibri" w:cs="Arial"/>
          <w:color w:val="000000" w:themeColor="text1"/>
          <w:sz w:val="22"/>
          <w:szCs w:val="22"/>
          <w:shd w:val="clear" w:color="auto" w:fill="FFFFFF"/>
          <w:lang w:eastAsia="en-US"/>
        </w:rPr>
        <w:t>Regnskapsfører Roger Toftner</w:t>
      </w:r>
    </w:p>
    <w:p w:rsidR="00CD4B83" w:rsidRDefault="00CD4B83" w:rsidP="00FF21D9">
      <w:pPr>
        <w:spacing w:after="120"/>
        <w:ind w:left="709" w:hanging="709"/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</w:pPr>
      <w:r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>Sak 11/2016: Kriterier og grunnlagsdata for utarbeidelse av</w:t>
      </w:r>
      <w:r w:rsidR="009833C9"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 xml:space="preserve"> framtidig</w:t>
      </w:r>
      <w:r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 xml:space="preserve"> stillingsinstruks for og ansettelse av daglig leder i foreningen: Hva trenger vi?</w:t>
      </w:r>
    </w:p>
    <w:p w:rsidR="007D781B" w:rsidRDefault="00D567F6" w:rsidP="00FF21D9">
      <w:pPr>
        <w:spacing w:after="120"/>
        <w:ind w:left="709" w:hanging="709"/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</w:pPr>
      <w:r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>Sak 12/2016</w:t>
      </w:r>
      <w:r w:rsidR="00F86DA2"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>: Kvinnekonferansen</w:t>
      </w:r>
      <w:r w:rsidR="003A3141"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 xml:space="preserve"> ble avlyst. Hva nå?</w:t>
      </w:r>
    </w:p>
    <w:p w:rsidR="00A61787" w:rsidRDefault="00A61787" w:rsidP="00A61787">
      <w:pPr>
        <w:spacing w:after="120"/>
        <w:ind w:left="709" w:hanging="709"/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</w:pPr>
      <w:r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 xml:space="preserve">Sak 13/2016: </w:t>
      </w:r>
      <w:r w:rsidR="00C03F68"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 xml:space="preserve"> Referatsak: </w:t>
      </w:r>
      <w:r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>Arendalsuka</w:t>
      </w:r>
    </w:p>
    <w:p w:rsidR="00A61787" w:rsidRDefault="00A61787" w:rsidP="00A61787">
      <w:pPr>
        <w:spacing w:after="120"/>
        <w:ind w:left="709" w:hanging="709"/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</w:pPr>
      <w:r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>Sak 14/2016: Distriktsgruppene</w:t>
      </w:r>
    </w:p>
    <w:p w:rsidR="00A61787" w:rsidRDefault="00A61787" w:rsidP="00A61787">
      <w:pPr>
        <w:spacing w:after="120"/>
        <w:ind w:left="709" w:hanging="709"/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</w:pPr>
      <w:r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>Sak 15/2016: Styrets arbeids-, ansvarsoppgaver og –områder, også jfr. sak 11/2016</w:t>
      </w:r>
    </w:p>
    <w:p w:rsidR="00C03F68" w:rsidRDefault="00C03F68" w:rsidP="00C03F68">
      <w:pPr>
        <w:spacing w:after="120"/>
        <w:ind w:left="709" w:hanging="709"/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</w:pPr>
      <w:r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>Sak 16/2016: Høstkurs</w:t>
      </w:r>
    </w:p>
    <w:p w:rsidR="003A3141" w:rsidRDefault="003A3141" w:rsidP="00C03F68">
      <w:pPr>
        <w:spacing w:after="120"/>
        <w:ind w:left="709" w:hanging="709"/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</w:pPr>
      <w:r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>Sak 17/2016: Landsmøtet 2017</w:t>
      </w:r>
    </w:p>
    <w:p w:rsidR="003A3141" w:rsidRDefault="003A3141" w:rsidP="00C03F68">
      <w:pPr>
        <w:spacing w:after="120"/>
        <w:ind w:left="709" w:hanging="709"/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</w:pPr>
      <w:r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>Sak 18/2016: Referat fra lobbyeringsseminar i VOFO</w:t>
      </w:r>
    </w:p>
    <w:p w:rsidR="009833C9" w:rsidRDefault="009833C9" w:rsidP="00FF21D9">
      <w:pPr>
        <w:spacing w:after="120"/>
        <w:ind w:left="709" w:hanging="709"/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</w:pPr>
    </w:p>
    <w:p w:rsidR="009833C9" w:rsidRPr="00FF21D9" w:rsidRDefault="009833C9" w:rsidP="00FF21D9">
      <w:pPr>
        <w:spacing w:after="120"/>
        <w:ind w:left="709" w:hanging="709"/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</w:pPr>
    </w:p>
    <w:p w:rsidR="002E54F5" w:rsidRPr="00E936E8" w:rsidRDefault="0083353F" w:rsidP="0083353F">
      <w:pPr>
        <w:spacing w:after="200" w:line="276" w:lineRule="auto"/>
        <w:jc w:val="center"/>
        <w:rPr>
          <w:rFonts w:ascii="Calibri" w:eastAsia="Calibri" w:hAnsi="Calibri"/>
          <w:sz w:val="32"/>
          <w:szCs w:val="32"/>
          <w:lang w:eastAsia="en-US"/>
        </w:rPr>
      </w:pPr>
      <w:r w:rsidRPr="00E936E8">
        <w:rPr>
          <w:rFonts w:ascii="Calibri" w:eastAsia="Calibri" w:hAnsi="Calibri"/>
          <w:sz w:val="32"/>
          <w:szCs w:val="32"/>
          <w:lang w:eastAsia="en-US"/>
        </w:rPr>
        <w:t xml:space="preserve">Referat styremøte </w:t>
      </w:r>
      <w:r w:rsidR="003A3141">
        <w:rPr>
          <w:rFonts w:ascii="Calibri" w:eastAsia="Calibri" w:hAnsi="Calibri"/>
          <w:sz w:val="32"/>
          <w:szCs w:val="32"/>
          <w:lang w:eastAsia="en-US"/>
        </w:rPr>
        <w:t>27</w:t>
      </w:r>
      <w:r w:rsidR="001438C2">
        <w:rPr>
          <w:rFonts w:ascii="Calibri" w:eastAsia="Calibri" w:hAnsi="Calibri"/>
          <w:sz w:val="32"/>
          <w:szCs w:val="32"/>
          <w:lang w:eastAsia="en-US"/>
        </w:rPr>
        <w:t>.</w:t>
      </w:r>
      <w:r w:rsidR="00CD4B83">
        <w:rPr>
          <w:rFonts w:ascii="Calibri" w:eastAsia="Calibri" w:hAnsi="Calibri"/>
          <w:sz w:val="32"/>
          <w:szCs w:val="32"/>
          <w:lang w:eastAsia="en-US"/>
        </w:rPr>
        <w:t>0</w:t>
      </w:r>
      <w:r w:rsidR="003A3141">
        <w:rPr>
          <w:rFonts w:ascii="Calibri" w:eastAsia="Calibri" w:hAnsi="Calibri"/>
          <w:sz w:val="32"/>
          <w:szCs w:val="32"/>
          <w:lang w:eastAsia="en-US"/>
        </w:rPr>
        <w:t>9</w:t>
      </w:r>
      <w:r w:rsidRPr="00E936E8">
        <w:rPr>
          <w:rFonts w:ascii="Calibri" w:eastAsia="Calibri" w:hAnsi="Calibri"/>
          <w:sz w:val="32"/>
          <w:szCs w:val="32"/>
          <w:lang w:eastAsia="en-US"/>
        </w:rPr>
        <w:t>.</w:t>
      </w:r>
      <w:r w:rsidR="002E54F5" w:rsidRPr="00E936E8">
        <w:rPr>
          <w:rFonts w:ascii="Calibri" w:eastAsia="Calibri" w:hAnsi="Calibri"/>
          <w:sz w:val="32"/>
          <w:szCs w:val="32"/>
          <w:lang w:eastAsia="en-US"/>
        </w:rPr>
        <w:t>1</w:t>
      </w:r>
      <w:r w:rsidR="00733A1B">
        <w:rPr>
          <w:rFonts w:ascii="Calibri" w:eastAsia="Calibri" w:hAnsi="Calibri"/>
          <w:sz w:val="32"/>
          <w:szCs w:val="32"/>
          <w:lang w:eastAsia="en-US"/>
        </w:rPr>
        <w:t>6</w:t>
      </w:r>
    </w:p>
    <w:p w:rsidR="00C01A9C" w:rsidRDefault="0083353F" w:rsidP="0083353F">
      <w:pPr>
        <w:rPr>
          <w:rFonts w:asciiTheme="minorHAnsi" w:hAnsiTheme="minorHAnsi" w:cs="Arial"/>
          <w:sz w:val="22"/>
          <w:szCs w:val="22"/>
        </w:rPr>
      </w:pPr>
      <w:r w:rsidRPr="00953EF8">
        <w:rPr>
          <w:rFonts w:asciiTheme="minorHAnsi" w:hAnsiTheme="minorHAnsi" w:cs="Arial"/>
          <w:sz w:val="22"/>
          <w:szCs w:val="22"/>
        </w:rPr>
        <w:t xml:space="preserve">Tilstede: </w:t>
      </w:r>
      <w:r w:rsidR="009709EC">
        <w:rPr>
          <w:rFonts w:asciiTheme="minorHAnsi" w:hAnsiTheme="minorHAnsi" w:cs="Arial"/>
          <w:sz w:val="22"/>
          <w:szCs w:val="22"/>
        </w:rPr>
        <w:t xml:space="preserve">Jørgen, Arne, </w:t>
      </w:r>
      <w:r w:rsidR="003A3141">
        <w:rPr>
          <w:rFonts w:asciiTheme="minorHAnsi" w:hAnsiTheme="minorHAnsi" w:cs="Arial"/>
          <w:sz w:val="22"/>
          <w:szCs w:val="22"/>
        </w:rPr>
        <w:t>Sverre</w:t>
      </w:r>
      <w:r w:rsidR="00CD4B83">
        <w:rPr>
          <w:rFonts w:asciiTheme="minorHAnsi" w:hAnsiTheme="minorHAnsi" w:cs="Arial"/>
          <w:sz w:val="22"/>
          <w:szCs w:val="22"/>
        </w:rPr>
        <w:t>, Ronald</w:t>
      </w:r>
      <w:r w:rsidR="00F75F8B">
        <w:rPr>
          <w:rFonts w:asciiTheme="minorHAnsi" w:hAnsiTheme="minorHAnsi" w:cs="Arial"/>
          <w:sz w:val="22"/>
          <w:szCs w:val="22"/>
        </w:rPr>
        <w:t xml:space="preserve">, </w:t>
      </w:r>
      <w:r w:rsidR="009709EC">
        <w:rPr>
          <w:rFonts w:asciiTheme="minorHAnsi" w:hAnsiTheme="minorHAnsi" w:cs="Arial"/>
          <w:sz w:val="22"/>
          <w:szCs w:val="22"/>
        </w:rPr>
        <w:t>Ranveig</w:t>
      </w:r>
      <w:r w:rsidR="00C03F68">
        <w:rPr>
          <w:rFonts w:asciiTheme="minorHAnsi" w:hAnsiTheme="minorHAnsi" w:cs="Arial"/>
          <w:sz w:val="22"/>
          <w:szCs w:val="22"/>
        </w:rPr>
        <w:t>.</w:t>
      </w:r>
    </w:p>
    <w:p w:rsidR="00C01A9C" w:rsidRDefault="00C01A9C" w:rsidP="00C01A9C">
      <w:pPr>
        <w:rPr>
          <w:rFonts w:asciiTheme="minorHAnsi" w:hAnsiTheme="minorHAnsi" w:cs="Arial"/>
          <w:sz w:val="22"/>
          <w:szCs w:val="22"/>
        </w:rPr>
      </w:pPr>
    </w:p>
    <w:p w:rsidR="00CD4B83" w:rsidRDefault="00A61787" w:rsidP="00061481">
      <w:pPr>
        <w:rPr>
          <w:rFonts w:asciiTheme="minorHAnsi" w:hAnsiTheme="minorHAnsi" w:cs="Arial"/>
          <w:sz w:val="22"/>
          <w:szCs w:val="22"/>
        </w:rPr>
      </w:pPr>
      <w:r w:rsidRPr="00A9269B">
        <w:rPr>
          <w:rFonts w:asciiTheme="minorHAnsi" w:hAnsiTheme="minorHAnsi" w:cs="Arial"/>
          <w:sz w:val="22"/>
          <w:szCs w:val="22"/>
        </w:rPr>
        <w:t xml:space="preserve">Styreleder åpnet møtet. Styret godkjente innkalling og saksliste. Foreliggende saksliste ble kort gjennomgått og følgende saker ble utsatt: </w:t>
      </w:r>
      <w:r w:rsidR="00A9269B">
        <w:rPr>
          <w:rFonts w:asciiTheme="minorHAnsi" w:hAnsiTheme="minorHAnsi" w:cs="Arial"/>
          <w:sz w:val="22"/>
          <w:szCs w:val="22"/>
        </w:rPr>
        <w:t>sak 4 og 21/2013, 5, 11, 24 og 27/2014 og 20/2015.</w:t>
      </w:r>
    </w:p>
    <w:p w:rsidR="00E7194C" w:rsidRDefault="00E7194C" w:rsidP="00A61787">
      <w:pPr>
        <w:spacing w:after="120"/>
        <w:ind w:left="709" w:hanging="709"/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</w:pPr>
    </w:p>
    <w:p w:rsidR="00C03C49" w:rsidRDefault="002339D9" w:rsidP="00C03C49">
      <w:pPr>
        <w:spacing w:after="120"/>
        <w:ind w:left="709" w:hanging="709"/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</w:pPr>
      <w:r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>Sak 12/2016: Kvinn</w:t>
      </w:r>
      <w:r w:rsidR="00A9269B"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 xml:space="preserve">ekonferansen ble avlyst. Hva nå med temaet Kvinner og blærekreft? </w:t>
      </w:r>
      <w:r w:rsidR="00C03C49"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br/>
      </w:r>
      <w:r w:rsidR="00A9269B"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 xml:space="preserve">Det ble gitt en kort oversikt over hvilke utgifter som har påløpt etter avlysningen. De blir i størrelsesorden 50-60 000, og det er håndterlig. </w:t>
      </w:r>
    </w:p>
    <w:p w:rsidR="00C03C49" w:rsidRDefault="00A9269B" w:rsidP="00A9269B">
      <w:pPr>
        <w:spacing w:after="120"/>
        <w:ind w:left="708"/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</w:pPr>
      <w:r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 xml:space="preserve">Styret diskuterte hvilke aktiviteter eller tiltak som ut dette året kan gjøres for å løfte temaet: </w:t>
      </w:r>
    </w:p>
    <w:p w:rsidR="00C03C49" w:rsidRPr="00C03C49" w:rsidRDefault="00A9269B" w:rsidP="00C03C49">
      <w:pPr>
        <w:pStyle w:val="Listeavsnitt"/>
        <w:numPr>
          <w:ilvl w:val="0"/>
          <w:numId w:val="21"/>
        </w:numPr>
        <w:spacing w:after="120"/>
        <w:ind w:left="1200" w:hanging="240"/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</w:pPr>
      <w:r w:rsidRPr="00C03C49"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 xml:space="preserve">Kontakt med politikere for å få hjelp til den foreslåtte kodeendringen i ICPC-systemet, </w:t>
      </w:r>
    </w:p>
    <w:p w:rsidR="00C03C49" w:rsidRPr="00C03C49" w:rsidRDefault="00C03C49" w:rsidP="00C03C49">
      <w:pPr>
        <w:pStyle w:val="Listeavsnitt"/>
        <w:numPr>
          <w:ilvl w:val="0"/>
          <w:numId w:val="21"/>
        </w:numPr>
        <w:spacing w:after="120"/>
        <w:ind w:left="1200" w:hanging="240"/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</w:pPr>
      <w:r w:rsidRPr="00C03C49"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>s</w:t>
      </w:r>
      <w:r w:rsidR="00A9269B" w:rsidRPr="00C03C49"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 xml:space="preserve">eminar om hematuriutredning for </w:t>
      </w:r>
      <w:r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>deltagere på kirurgisk høstmøte</w:t>
      </w:r>
      <w:r w:rsidR="00A9269B" w:rsidRPr="00C03C49"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 xml:space="preserve"> </w:t>
      </w:r>
    </w:p>
    <w:p w:rsidR="002339D9" w:rsidRDefault="00A9269B" w:rsidP="00C03C49">
      <w:pPr>
        <w:pStyle w:val="Listeavsnitt"/>
        <w:numPr>
          <w:ilvl w:val="0"/>
          <w:numId w:val="21"/>
        </w:numPr>
        <w:spacing w:after="120"/>
        <w:ind w:left="1200" w:hanging="240"/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</w:pPr>
      <w:r w:rsidRPr="00C03C49"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>møte i medisinsk fagråd under  høstmøtet</w:t>
      </w:r>
      <w:r w:rsidR="00C03C49"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>, tema hematuriutredning</w:t>
      </w:r>
    </w:p>
    <w:p w:rsidR="00C03C49" w:rsidRDefault="00C03C49" w:rsidP="00C03C49">
      <w:pPr>
        <w:pStyle w:val="Listeavsnitt"/>
        <w:numPr>
          <w:ilvl w:val="0"/>
          <w:numId w:val="21"/>
        </w:numPr>
        <w:spacing w:after="120"/>
        <w:ind w:left="1200" w:hanging="240"/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</w:pPr>
      <w:r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>tilby kvinner med blærekreft skypesamtaler i grupper for å bygge nettverk</w:t>
      </w:r>
    </w:p>
    <w:p w:rsidR="00C03C49" w:rsidRDefault="00C03C49" w:rsidP="00C03C49">
      <w:pPr>
        <w:pStyle w:val="Listeavsnitt"/>
        <w:numPr>
          <w:ilvl w:val="0"/>
          <w:numId w:val="21"/>
        </w:numPr>
        <w:spacing w:after="120"/>
        <w:ind w:left="1200" w:hanging="240"/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</w:pPr>
      <w:r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>undersøke muligheten for webinar med fagfolkene</w:t>
      </w:r>
    </w:p>
    <w:p w:rsidR="00EE357A" w:rsidRDefault="00C03C49" w:rsidP="00A61787">
      <w:pPr>
        <w:spacing w:after="120"/>
        <w:ind w:left="709" w:hanging="709"/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</w:pPr>
      <w:r w:rsidRPr="00C03C49"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lastRenderedPageBreak/>
        <w:t>Sak 16/2016: Høstkurs</w:t>
      </w:r>
      <w:r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>. Vedtak om avholdelse av høstkurs ble tatt i en epost-</w:t>
      </w:r>
      <w:r>
        <w:rPr>
          <w:rFonts w:asciiTheme="minorHAnsi" w:eastAsia="Calibri" w:hAnsiTheme="minorHAnsi" w:cs="Arial"/>
          <w:color w:val="222222"/>
          <w:sz w:val="20"/>
          <w:szCs w:val="22"/>
          <w:shd w:val="clear" w:color="auto" w:fill="FFFFFF"/>
          <w:lang w:eastAsia="en-US"/>
        </w:rPr>
        <w:t>telefon</w:t>
      </w:r>
      <w:r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>runde tidlig i september. Ranveig orienterte om de fagfolkene hun har fått som bidragsytere</w:t>
      </w:r>
      <w:r w:rsidR="00662946"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 xml:space="preserve"> etter anbefaling fra Stoffskifteforbundet</w:t>
      </w:r>
      <w:r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 xml:space="preserve">; Jan Heitmann og Lene Hopland Bergset. </w:t>
      </w:r>
      <w:r w:rsidR="00662946"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>Heitmann har lang erfaring som organisasjonskonsulent</w:t>
      </w:r>
      <w:r w:rsidR="00894439"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>, har gitt ut bok om emnet og virker som person veldig egnet. Bergset jobber som fagansvarlig i Kirkens SOS og har både der og i mange pasientorganisasjoner vært inne og styrket folks evne til å takle vanskelige samtaler og trygge folk som samtalepartnere. Begge to har for øvrig fedre som har blitt diagnostisert med blærekreft. Styret ønsker følgende temaer belyst: styrke de lokale gruppene, styrets ansvar og roller, daglig leders ansvar og roller samt en grenseoppgang mellom daglig leder og styre. Dette dekker sakene 11, 14 og 15/2016 på sakslista. Fredag ettermiddag før middag avholdes styremøte.</w:t>
      </w:r>
    </w:p>
    <w:p w:rsidR="00894439" w:rsidRDefault="00894439" w:rsidP="00894439">
      <w:pPr>
        <w:spacing w:after="120"/>
        <w:ind w:left="709" w:hanging="709"/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</w:pPr>
      <w:r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>Sak 17/2016: Landsmøtet 2017</w:t>
      </w:r>
      <w:r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>. Fremlagte forslag til lokalitet for landsmøtet ble vurdert. Vedtak : Landsmøtet 2</w:t>
      </w:r>
      <w:r w:rsidR="00A36483"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>0</w:t>
      </w:r>
      <w:bookmarkStart w:id="0" w:name="_GoBack"/>
      <w:bookmarkEnd w:id="0"/>
      <w:r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>17 avholdes på Hurdalsjøen Hotell. Påsken 2017 kommer sent, men styret fant at å ha landsmøtet før påske ble for tidlig. Vedtak: Landsmøtet avholdes helga 21. – 23. april.</w:t>
      </w:r>
    </w:p>
    <w:p w:rsidR="00EE357A" w:rsidRDefault="00894439" w:rsidP="00A61787">
      <w:pPr>
        <w:spacing w:after="120"/>
        <w:ind w:left="709" w:hanging="709"/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</w:pPr>
      <w:r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>Sak 18/2016: Referat fra lobbyeringsseminar i VOFO</w:t>
      </w:r>
      <w:r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 xml:space="preserve">. Ranveig deltok på dette seminaret på fredag. Hun var veldig fornøyd med både innhold og gjennomføring. Tema som ble gjennomgått var </w:t>
      </w:r>
      <w:r w:rsidRPr="009059DF">
        <w:rPr>
          <w:rFonts w:asciiTheme="minorHAnsi" w:eastAsia="Calibri" w:hAnsiTheme="minorHAnsi" w:cs="Arial"/>
          <w:i/>
          <w:color w:val="222222"/>
          <w:sz w:val="22"/>
          <w:szCs w:val="22"/>
          <w:shd w:val="clear" w:color="auto" w:fill="FFFFFF"/>
          <w:lang w:eastAsia="en-US"/>
        </w:rPr>
        <w:t>hvem</w:t>
      </w:r>
      <w:r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 xml:space="preserve"> man skal forsøke å nå, </w:t>
      </w:r>
      <w:r w:rsidRPr="009059DF">
        <w:rPr>
          <w:rFonts w:asciiTheme="minorHAnsi" w:eastAsia="Calibri" w:hAnsiTheme="minorHAnsi" w:cs="Arial"/>
          <w:i/>
          <w:color w:val="222222"/>
          <w:sz w:val="22"/>
          <w:szCs w:val="22"/>
          <w:shd w:val="clear" w:color="auto" w:fill="FFFFFF"/>
          <w:lang w:eastAsia="en-US"/>
        </w:rPr>
        <w:t>hvordan</w:t>
      </w:r>
      <w:r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 xml:space="preserve"> man skal nå dem og </w:t>
      </w:r>
      <w:r w:rsidRPr="009059DF">
        <w:rPr>
          <w:rFonts w:asciiTheme="minorHAnsi" w:eastAsia="Calibri" w:hAnsiTheme="minorHAnsi" w:cs="Arial"/>
          <w:i/>
          <w:color w:val="222222"/>
          <w:sz w:val="22"/>
          <w:szCs w:val="22"/>
          <w:shd w:val="clear" w:color="auto" w:fill="FFFFFF"/>
          <w:lang w:eastAsia="en-US"/>
        </w:rPr>
        <w:t>hva</w:t>
      </w:r>
      <w:r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 xml:space="preserve"> man da skal presentere for å få sin sak gjennom. </w:t>
      </w:r>
      <w:r w:rsidR="009059DF"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 xml:space="preserve">På slutten av dagen fikk deltagerne øvd seg gjennom rollespill. </w:t>
      </w:r>
      <w:r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>Det ble gitt mange tips til hva man skal undersøke på forhånd og hvor man kan sjekke</w:t>
      </w:r>
      <w:r w:rsidR="009059DF"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>, hvilke forberedelser som bør gjøres, selve gjennomføringen og hvordan man følger opp. Voksenopplæringsforbundet (VOFO) ga et godt inntrykk som en god ressurs for foreningen.</w:t>
      </w:r>
    </w:p>
    <w:p w:rsidR="00CD4B83" w:rsidRDefault="00CD4B83" w:rsidP="00061481">
      <w:pPr>
        <w:rPr>
          <w:rFonts w:asciiTheme="minorHAnsi" w:hAnsiTheme="minorHAnsi" w:cs="Arial"/>
          <w:sz w:val="22"/>
          <w:szCs w:val="22"/>
        </w:rPr>
      </w:pPr>
    </w:p>
    <w:p w:rsidR="009059DF" w:rsidRDefault="009059DF" w:rsidP="00061481">
      <w:pPr>
        <w:rPr>
          <w:rFonts w:asciiTheme="minorHAnsi" w:hAnsiTheme="minorHAnsi" w:cs="Arial"/>
          <w:sz w:val="22"/>
          <w:szCs w:val="22"/>
        </w:rPr>
      </w:pPr>
    </w:p>
    <w:p w:rsidR="009059DF" w:rsidRDefault="009059DF" w:rsidP="00061481">
      <w:pPr>
        <w:rPr>
          <w:rFonts w:asciiTheme="minorHAnsi" w:hAnsiTheme="minorHAnsi" w:cs="Arial"/>
          <w:sz w:val="22"/>
          <w:szCs w:val="22"/>
        </w:rPr>
      </w:pPr>
    </w:p>
    <w:p w:rsidR="009709EC" w:rsidRDefault="007D781B" w:rsidP="00061481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Maura </w:t>
      </w:r>
      <w:r w:rsidR="009059DF">
        <w:rPr>
          <w:rFonts w:asciiTheme="minorHAnsi" w:hAnsiTheme="minorHAnsi" w:cs="Arial"/>
          <w:sz w:val="22"/>
          <w:szCs w:val="22"/>
        </w:rPr>
        <w:t>27</w:t>
      </w:r>
      <w:r>
        <w:rPr>
          <w:rFonts w:asciiTheme="minorHAnsi" w:hAnsiTheme="minorHAnsi" w:cs="Arial"/>
          <w:sz w:val="22"/>
          <w:szCs w:val="22"/>
        </w:rPr>
        <w:t>.</w:t>
      </w:r>
      <w:r w:rsidR="00C03F68">
        <w:rPr>
          <w:rFonts w:asciiTheme="minorHAnsi" w:hAnsiTheme="minorHAnsi" w:cs="Arial"/>
          <w:sz w:val="22"/>
          <w:szCs w:val="22"/>
        </w:rPr>
        <w:t>0</w:t>
      </w:r>
      <w:r w:rsidR="003A3141">
        <w:rPr>
          <w:rFonts w:asciiTheme="minorHAnsi" w:hAnsiTheme="minorHAnsi" w:cs="Arial"/>
          <w:sz w:val="22"/>
          <w:szCs w:val="22"/>
        </w:rPr>
        <w:t>9</w:t>
      </w:r>
      <w:r w:rsidR="00061481">
        <w:rPr>
          <w:rFonts w:asciiTheme="minorHAnsi" w:hAnsiTheme="minorHAnsi" w:cs="Arial"/>
          <w:sz w:val="22"/>
          <w:szCs w:val="22"/>
        </w:rPr>
        <w:t xml:space="preserve">.2016,  </w:t>
      </w:r>
    </w:p>
    <w:p w:rsidR="007D781B" w:rsidRDefault="007D781B" w:rsidP="00822F5C">
      <w:pPr>
        <w:ind w:left="708"/>
        <w:rPr>
          <w:rFonts w:asciiTheme="minorHAnsi" w:hAnsiTheme="minorHAnsi" w:cs="Arial"/>
          <w:sz w:val="22"/>
          <w:szCs w:val="22"/>
        </w:rPr>
      </w:pPr>
    </w:p>
    <w:p w:rsidR="00EC12EF" w:rsidRPr="00163C0A" w:rsidRDefault="00EC12EF" w:rsidP="007D781B">
      <w:pPr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</w:pPr>
      <w:r w:rsidRPr="00953EF8">
        <w:rPr>
          <w:rFonts w:asciiTheme="minorHAnsi" w:hAnsiTheme="minorHAnsi" w:cs="Arial"/>
          <w:sz w:val="22"/>
          <w:szCs w:val="22"/>
        </w:rPr>
        <w:t>Ranveig Røtterud</w:t>
      </w:r>
      <w:r w:rsidR="008972DE">
        <w:rPr>
          <w:rFonts w:asciiTheme="minorHAnsi" w:hAnsiTheme="minorHAnsi" w:cs="Arial"/>
          <w:sz w:val="22"/>
          <w:szCs w:val="22"/>
        </w:rPr>
        <w:t xml:space="preserve">, </w:t>
      </w:r>
      <w:r w:rsidRPr="00953EF8">
        <w:rPr>
          <w:rFonts w:asciiTheme="minorHAnsi" w:hAnsiTheme="minorHAnsi" w:cs="Arial"/>
          <w:sz w:val="22"/>
          <w:szCs w:val="22"/>
        </w:rPr>
        <w:t>referent</w:t>
      </w:r>
    </w:p>
    <w:sectPr w:rsidR="00EC12EF" w:rsidRPr="00163C0A" w:rsidSect="00E73E1D">
      <w:headerReference w:type="default" r:id="rId9"/>
      <w:footerReference w:type="even" r:id="rId10"/>
      <w:footerReference w:type="default" r:id="rId11"/>
      <w:type w:val="continuous"/>
      <w:pgSz w:w="11906" w:h="16838"/>
      <w:pgMar w:top="187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C5A" w:rsidRDefault="00395C5A">
      <w:r>
        <w:separator/>
      </w:r>
    </w:p>
  </w:endnote>
  <w:endnote w:type="continuationSeparator" w:id="0">
    <w:p w:rsidR="00395C5A" w:rsidRDefault="00395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923" w:rsidRDefault="00CF5923" w:rsidP="00EE4709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:rsidR="00CF5923" w:rsidRDefault="00CF5923" w:rsidP="00591EC9">
    <w:pPr>
      <w:pStyle w:val="Bunn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923" w:rsidRDefault="00CF5923" w:rsidP="00EE4709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A36483">
      <w:rPr>
        <w:rStyle w:val="Sidetall"/>
        <w:noProof/>
      </w:rPr>
      <w:t>1</w:t>
    </w:r>
    <w:r>
      <w:rPr>
        <w:rStyle w:val="Sidetall"/>
      </w:rPr>
      <w:fldChar w:fldCharType="end"/>
    </w:r>
  </w:p>
  <w:p w:rsidR="00CF5923" w:rsidRDefault="00CF5923" w:rsidP="00EA765C">
    <w:pPr>
      <w:pStyle w:val="Bunntekst"/>
      <w:pBdr>
        <w:top w:val="single" w:sz="4" w:space="0" w:color="auto"/>
      </w:pBdr>
      <w:ind w:right="360"/>
      <w:rPr>
        <w:i/>
        <w:sz w:val="18"/>
        <w:szCs w:val="18"/>
      </w:rPr>
    </w:pPr>
  </w:p>
  <w:p w:rsidR="00CF5923" w:rsidRPr="00A333EF" w:rsidRDefault="00CF5923" w:rsidP="00EA765C">
    <w:pPr>
      <w:pStyle w:val="Bunntekst"/>
      <w:pBdr>
        <w:top w:val="single" w:sz="4" w:space="0" w:color="auto"/>
      </w:pBdr>
      <w:ind w:right="360"/>
      <w:rPr>
        <w:i/>
        <w:sz w:val="16"/>
        <w:szCs w:val="16"/>
      </w:rPr>
    </w:pPr>
    <w:r w:rsidRPr="00A3718E">
      <w:rPr>
        <w:i/>
        <w:sz w:val="18"/>
        <w:szCs w:val="18"/>
      </w:rPr>
      <w:t xml:space="preserve">Blærekreftforeningen, Gamle Hadelandsv. 72, 2032 Maura. Tlf. +47 97512202. E-post: </w:t>
    </w:r>
    <w:hyperlink r:id="rId1" w:history="1">
      <w:r w:rsidRPr="007618A9">
        <w:rPr>
          <w:rStyle w:val="Hyperkobling"/>
          <w:i/>
          <w:sz w:val="18"/>
          <w:szCs w:val="18"/>
        </w:rPr>
        <w:t>post@blaerekreft.no</w:t>
      </w:r>
    </w:hyperlink>
  </w:p>
  <w:p w:rsidR="00CF5923" w:rsidRPr="00A3718E" w:rsidRDefault="00CF5923" w:rsidP="00EA765C">
    <w:pPr>
      <w:pStyle w:val="Bunntekst"/>
      <w:pBdr>
        <w:top w:val="single" w:sz="4" w:space="0" w:color="auto"/>
      </w:pBdr>
      <w:ind w:right="360"/>
      <w:rPr>
        <w:i/>
        <w:sz w:val="18"/>
        <w:szCs w:val="18"/>
      </w:rPr>
    </w:pPr>
    <w:r>
      <w:rPr>
        <w:i/>
        <w:sz w:val="18"/>
        <w:szCs w:val="18"/>
      </w:rPr>
      <w:t>Org.nr. 998 479 169. Konto nr. 1503.28.91184 Kontaktperson: Ranveig Røtterud, e-post: rj.roetterud@gmail.com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C5A" w:rsidRDefault="00395C5A">
      <w:r>
        <w:separator/>
      </w:r>
    </w:p>
  </w:footnote>
  <w:footnote w:type="continuationSeparator" w:id="0">
    <w:p w:rsidR="00395C5A" w:rsidRDefault="00395C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923" w:rsidRDefault="00CF5923">
    <w:pPr>
      <w:pStyle w:val="Topptekst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-121285</wp:posOffset>
          </wp:positionV>
          <wp:extent cx="1600200" cy="638810"/>
          <wp:effectExtent l="0" t="0" r="0" b="8890"/>
          <wp:wrapSquare wrapText="bothSides"/>
          <wp:docPr id="1" name="Bild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638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1.25pt;height:11.25pt" o:bullet="t">
        <v:imagedata r:id="rId1" o:title="msoE"/>
      </v:shape>
    </w:pict>
  </w:numPicBullet>
  <w:abstractNum w:abstractNumId="0">
    <w:nsid w:val="04392E61"/>
    <w:multiLevelType w:val="multilevel"/>
    <w:tmpl w:val="0A1C443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9170B4"/>
    <w:multiLevelType w:val="hybridMultilevel"/>
    <w:tmpl w:val="C51C3512"/>
    <w:lvl w:ilvl="0" w:tplc="36A48E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036E6D"/>
    <w:multiLevelType w:val="hybridMultilevel"/>
    <w:tmpl w:val="6F4E8D7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BA7439"/>
    <w:multiLevelType w:val="hybridMultilevel"/>
    <w:tmpl w:val="F39C4696"/>
    <w:lvl w:ilvl="0" w:tplc="38740B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0B34D2"/>
    <w:multiLevelType w:val="hybridMultilevel"/>
    <w:tmpl w:val="4DE254A0"/>
    <w:lvl w:ilvl="0" w:tplc="0414000F">
      <w:start w:val="1"/>
      <w:numFmt w:val="decimal"/>
      <w:lvlText w:val="%1."/>
      <w:lvlJc w:val="left"/>
      <w:pPr>
        <w:ind w:left="1287" w:hanging="360"/>
      </w:pPr>
    </w:lvl>
    <w:lvl w:ilvl="1" w:tplc="04140019" w:tentative="1">
      <w:start w:val="1"/>
      <w:numFmt w:val="lowerLetter"/>
      <w:lvlText w:val="%2."/>
      <w:lvlJc w:val="left"/>
      <w:pPr>
        <w:ind w:left="2007" w:hanging="360"/>
      </w:pPr>
    </w:lvl>
    <w:lvl w:ilvl="2" w:tplc="0414001B" w:tentative="1">
      <w:start w:val="1"/>
      <w:numFmt w:val="lowerRoman"/>
      <w:lvlText w:val="%3."/>
      <w:lvlJc w:val="right"/>
      <w:pPr>
        <w:ind w:left="2727" w:hanging="180"/>
      </w:pPr>
    </w:lvl>
    <w:lvl w:ilvl="3" w:tplc="0414000F" w:tentative="1">
      <w:start w:val="1"/>
      <w:numFmt w:val="decimal"/>
      <w:lvlText w:val="%4."/>
      <w:lvlJc w:val="left"/>
      <w:pPr>
        <w:ind w:left="3447" w:hanging="360"/>
      </w:pPr>
    </w:lvl>
    <w:lvl w:ilvl="4" w:tplc="04140019" w:tentative="1">
      <w:start w:val="1"/>
      <w:numFmt w:val="lowerLetter"/>
      <w:lvlText w:val="%5."/>
      <w:lvlJc w:val="left"/>
      <w:pPr>
        <w:ind w:left="4167" w:hanging="360"/>
      </w:pPr>
    </w:lvl>
    <w:lvl w:ilvl="5" w:tplc="0414001B" w:tentative="1">
      <w:start w:val="1"/>
      <w:numFmt w:val="lowerRoman"/>
      <w:lvlText w:val="%6."/>
      <w:lvlJc w:val="right"/>
      <w:pPr>
        <w:ind w:left="4887" w:hanging="180"/>
      </w:pPr>
    </w:lvl>
    <w:lvl w:ilvl="6" w:tplc="0414000F" w:tentative="1">
      <w:start w:val="1"/>
      <w:numFmt w:val="decimal"/>
      <w:lvlText w:val="%7."/>
      <w:lvlJc w:val="left"/>
      <w:pPr>
        <w:ind w:left="5607" w:hanging="360"/>
      </w:pPr>
    </w:lvl>
    <w:lvl w:ilvl="7" w:tplc="04140019" w:tentative="1">
      <w:start w:val="1"/>
      <w:numFmt w:val="lowerLetter"/>
      <w:lvlText w:val="%8."/>
      <w:lvlJc w:val="left"/>
      <w:pPr>
        <w:ind w:left="6327" w:hanging="360"/>
      </w:pPr>
    </w:lvl>
    <w:lvl w:ilvl="8" w:tplc="0414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0524749"/>
    <w:multiLevelType w:val="hybridMultilevel"/>
    <w:tmpl w:val="3764619E"/>
    <w:lvl w:ilvl="0" w:tplc="0414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364" w:hanging="360"/>
      </w:pPr>
    </w:lvl>
    <w:lvl w:ilvl="2" w:tplc="0414001B" w:tentative="1">
      <w:start w:val="1"/>
      <w:numFmt w:val="lowerRoman"/>
      <w:lvlText w:val="%3."/>
      <w:lvlJc w:val="right"/>
      <w:pPr>
        <w:ind w:left="2084" w:hanging="180"/>
      </w:pPr>
    </w:lvl>
    <w:lvl w:ilvl="3" w:tplc="0414000F" w:tentative="1">
      <w:start w:val="1"/>
      <w:numFmt w:val="decimal"/>
      <w:lvlText w:val="%4."/>
      <w:lvlJc w:val="left"/>
      <w:pPr>
        <w:ind w:left="2804" w:hanging="360"/>
      </w:pPr>
    </w:lvl>
    <w:lvl w:ilvl="4" w:tplc="04140019" w:tentative="1">
      <w:start w:val="1"/>
      <w:numFmt w:val="lowerLetter"/>
      <w:lvlText w:val="%5."/>
      <w:lvlJc w:val="left"/>
      <w:pPr>
        <w:ind w:left="3524" w:hanging="360"/>
      </w:pPr>
    </w:lvl>
    <w:lvl w:ilvl="5" w:tplc="0414001B" w:tentative="1">
      <w:start w:val="1"/>
      <w:numFmt w:val="lowerRoman"/>
      <w:lvlText w:val="%6."/>
      <w:lvlJc w:val="right"/>
      <w:pPr>
        <w:ind w:left="4244" w:hanging="180"/>
      </w:pPr>
    </w:lvl>
    <w:lvl w:ilvl="6" w:tplc="0414000F" w:tentative="1">
      <w:start w:val="1"/>
      <w:numFmt w:val="decimal"/>
      <w:lvlText w:val="%7."/>
      <w:lvlJc w:val="left"/>
      <w:pPr>
        <w:ind w:left="4964" w:hanging="360"/>
      </w:pPr>
    </w:lvl>
    <w:lvl w:ilvl="7" w:tplc="04140019" w:tentative="1">
      <w:start w:val="1"/>
      <w:numFmt w:val="lowerLetter"/>
      <w:lvlText w:val="%8."/>
      <w:lvlJc w:val="left"/>
      <w:pPr>
        <w:ind w:left="5684" w:hanging="360"/>
      </w:pPr>
    </w:lvl>
    <w:lvl w:ilvl="8" w:tplc="041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36F3B4D"/>
    <w:multiLevelType w:val="hybridMultilevel"/>
    <w:tmpl w:val="80E8C6E4"/>
    <w:lvl w:ilvl="0" w:tplc="36A48E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9714E9"/>
    <w:multiLevelType w:val="hybridMultilevel"/>
    <w:tmpl w:val="E1B2EA12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DD19AC"/>
    <w:multiLevelType w:val="hybridMultilevel"/>
    <w:tmpl w:val="0A1C4430"/>
    <w:lvl w:ilvl="0" w:tplc="0414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792BD4"/>
    <w:multiLevelType w:val="hybridMultilevel"/>
    <w:tmpl w:val="657CA0EC"/>
    <w:lvl w:ilvl="0" w:tplc="FB48853A">
      <w:start w:val="1"/>
      <w:numFmt w:val="bullet"/>
      <w:lvlText w:val="-"/>
      <w:lvlJc w:val="left"/>
      <w:pPr>
        <w:ind w:left="786" w:hanging="360"/>
      </w:pPr>
      <w:rPr>
        <w:rFonts w:ascii="Webdings" w:hAnsi="Webdings" w:hint="default"/>
        <w:color w:val="FFFF00"/>
      </w:rPr>
    </w:lvl>
    <w:lvl w:ilvl="1" w:tplc="041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45CB5187"/>
    <w:multiLevelType w:val="hybridMultilevel"/>
    <w:tmpl w:val="C8D63342"/>
    <w:lvl w:ilvl="0" w:tplc="0414000F">
      <w:start w:val="1"/>
      <w:numFmt w:val="decimal"/>
      <w:lvlText w:val="%1."/>
      <w:lvlJc w:val="left"/>
      <w:pPr>
        <w:ind w:left="1287" w:hanging="360"/>
      </w:pPr>
    </w:lvl>
    <w:lvl w:ilvl="1" w:tplc="04140019" w:tentative="1">
      <w:start w:val="1"/>
      <w:numFmt w:val="lowerLetter"/>
      <w:lvlText w:val="%2."/>
      <w:lvlJc w:val="left"/>
      <w:pPr>
        <w:ind w:left="2007" w:hanging="360"/>
      </w:pPr>
    </w:lvl>
    <w:lvl w:ilvl="2" w:tplc="0414001B" w:tentative="1">
      <w:start w:val="1"/>
      <w:numFmt w:val="lowerRoman"/>
      <w:lvlText w:val="%3."/>
      <w:lvlJc w:val="right"/>
      <w:pPr>
        <w:ind w:left="2727" w:hanging="180"/>
      </w:pPr>
    </w:lvl>
    <w:lvl w:ilvl="3" w:tplc="0414000F" w:tentative="1">
      <w:start w:val="1"/>
      <w:numFmt w:val="decimal"/>
      <w:lvlText w:val="%4."/>
      <w:lvlJc w:val="left"/>
      <w:pPr>
        <w:ind w:left="3447" w:hanging="360"/>
      </w:pPr>
    </w:lvl>
    <w:lvl w:ilvl="4" w:tplc="04140019" w:tentative="1">
      <w:start w:val="1"/>
      <w:numFmt w:val="lowerLetter"/>
      <w:lvlText w:val="%5."/>
      <w:lvlJc w:val="left"/>
      <w:pPr>
        <w:ind w:left="4167" w:hanging="360"/>
      </w:pPr>
    </w:lvl>
    <w:lvl w:ilvl="5" w:tplc="0414001B" w:tentative="1">
      <w:start w:val="1"/>
      <w:numFmt w:val="lowerRoman"/>
      <w:lvlText w:val="%6."/>
      <w:lvlJc w:val="right"/>
      <w:pPr>
        <w:ind w:left="4887" w:hanging="180"/>
      </w:pPr>
    </w:lvl>
    <w:lvl w:ilvl="6" w:tplc="0414000F" w:tentative="1">
      <w:start w:val="1"/>
      <w:numFmt w:val="decimal"/>
      <w:lvlText w:val="%7."/>
      <w:lvlJc w:val="left"/>
      <w:pPr>
        <w:ind w:left="5607" w:hanging="360"/>
      </w:pPr>
    </w:lvl>
    <w:lvl w:ilvl="7" w:tplc="04140019" w:tentative="1">
      <w:start w:val="1"/>
      <w:numFmt w:val="lowerLetter"/>
      <w:lvlText w:val="%8."/>
      <w:lvlJc w:val="left"/>
      <w:pPr>
        <w:ind w:left="6327" w:hanging="360"/>
      </w:pPr>
    </w:lvl>
    <w:lvl w:ilvl="8" w:tplc="0414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5395549E"/>
    <w:multiLevelType w:val="multilevel"/>
    <w:tmpl w:val="C51C351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59571F7"/>
    <w:multiLevelType w:val="hybridMultilevel"/>
    <w:tmpl w:val="E012D174"/>
    <w:lvl w:ilvl="0" w:tplc="36A48E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80C7FB7"/>
    <w:multiLevelType w:val="multilevel"/>
    <w:tmpl w:val="CE0C317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%5.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5C6E2D00"/>
    <w:multiLevelType w:val="multilevel"/>
    <w:tmpl w:val="80E8C6E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CED050E"/>
    <w:multiLevelType w:val="hybridMultilevel"/>
    <w:tmpl w:val="3E3C040A"/>
    <w:lvl w:ilvl="0" w:tplc="38740B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717A68"/>
    <w:multiLevelType w:val="hybridMultilevel"/>
    <w:tmpl w:val="6AFA57E8"/>
    <w:lvl w:ilvl="0" w:tplc="041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5906761"/>
    <w:multiLevelType w:val="hybridMultilevel"/>
    <w:tmpl w:val="8B7446DA"/>
    <w:lvl w:ilvl="0" w:tplc="04140017">
      <w:start w:val="1"/>
      <w:numFmt w:val="lowerLetter"/>
      <w:lvlText w:val="%1)"/>
      <w:lvlJc w:val="left"/>
      <w:pPr>
        <w:ind w:left="1287" w:hanging="360"/>
      </w:pPr>
    </w:lvl>
    <w:lvl w:ilvl="1" w:tplc="04140019" w:tentative="1">
      <w:start w:val="1"/>
      <w:numFmt w:val="lowerLetter"/>
      <w:lvlText w:val="%2."/>
      <w:lvlJc w:val="left"/>
      <w:pPr>
        <w:ind w:left="2007" w:hanging="360"/>
      </w:pPr>
    </w:lvl>
    <w:lvl w:ilvl="2" w:tplc="0414001B" w:tentative="1">
      <w:start w:val="1"/>
      <w:numFmt w:val="lowerRoman"/>
      <w:lvlText w:val="%3."/>
      <w:lvlJc w:val="right"/>
      <w:pPr>
        <w:ind w:left="2727" w:hanging="180"/>
      </w:pPr>
    </w:lvl>
    <w:lvl w:ilvl="3" w:tplc="0414000F" w:tentative="1">
      <w:start w:val="1"/>
      <w:numFmt w:val="decimal"/>
      <w:lvlText w:val="%4."/>
      <w:lvlJc w:val="left"/>
      <w:pPr>
        <w:ind w:left="3447" w:hanging="360"/>
      </w:pPr>
    </w:lvl>
    <w:lvl w:ilvl="4" w:tplc="04140019" w:tentative="1">
      <w:start w:val="1"/>
      <w:numFmt w:val="lowerLetter"/>
      <w:lvlText w:val="%5."/>
      <w:lvlJc w:val="left"/>
      <w:pPr>
        <w:ind w:left="4167" w:hanging="360"/>
      </w:pPr>
    </w:lvl>
    <w:lvl w:ilvl="5" w:tplc="0414001B" w:tentative="1">
      <w:start w:val="1"/>
      <w:numFmt w:val="lowerRoman"/>
      <w:lvlText w:val="%6."/>
      <w:lvlJc w:val="right"/>
      <w:pPr>
        <w:ind w:left="4887" w:hanging="180"/>
      </w:pPr>
    </w:lvl>
    <w:lvl w:ilvl="6" w:tplc="0414000F" w:tentative="1">
      <w:start w:val="1"/>
      <w:numFmt w:val="decimal"/>
      <w:lvlText w:val="%7."/>
      <w:lvlJc w:val="left"/>
      <w:pPr>
        <w:ind w:left="5607" w:hanging="360"/>
      </w:pPr>
    </w:lvl>
    <w:lvl w:ilvl="7" w:tplc="04140019" w:tentative="1">
      <w:start w:val="1"/>
      <w:numFmt w:val="lowerLetter"/>
      <w:lvlText w:val="%8."/>
      <w:lvlJc w:val="left"/>
      <w:pPr>
        <w:ind w:left="6327" w:hanging="360"/>
      </w:pPr>
    </w:lvl>
    <w:lvl w:ilvl="8" w:tplc="0414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76D35F5E"/>
    <w:multiLevelType w:val="hybridMultilevel"/>
    <w:tmpl w:val="C3C28EA6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7C120037"/>
    <w:multiLevelType w:val="hybridMultilevel"/>
    <w:tmpl w:val="E2C64FA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5669FF"/>
    <w:multiLevelType w:val="multilevel"/>
    <w:tmpl w:val="F39C4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11"/>
  </w:num>
  <w:num w:numId="4">
    <w:abstractNumId w:val="15"/>
  </w:num>
  <w:num w:numId="5">
    <w:abstractNumId w:val="6"/>
  </w:num>
  <w:num w:numId="6">
    <w:abstractNumId w:val="14"/>
  </w:num>
  <w:num w:numId="7">
    <w:abstractNumId w:val="3"/>
  </w:num>
  <w:num w:numId="8">
    <w:abstractNumId w:val="20"/>
  </w:num>
  <w:num w:numId="9">
    <w:abstractNumId w:val="8"/>
  </w:num>
  <w:num w:numId="10">
    <w:abstractNumId w:val="0"/>
  </w:num>
  <w:num w:numId="11">
    <w:abstractNumId w:val="16"/>
  </w:num>
  <w:num w:numId="12">
    <w:abstractNumId w:val="7"/>
  </w:num>
  <w:num w:numId="13">
    <w:abstractNumId w:val="2"/>
  </w:num>
  <w:num w:numId="14">
    <w:abstractNumId w:val="9"/>
  </w:num>
  <w:num w:numId="15">
    <w:abstractNumId w:val="5"/>
  </w:num>
  <w:num w:numId="16">
    <w:abstractNumId w:val="13"/>
  </w:num>
  <w:num w:numId="17">
    <w:abstractNumId w:val="19"/>
  </w:num>
  <w:num w:numId="18">
    <w:abstractNumId w:val="4"/>
  </w:num>
  <w:num w:numId="19">
    <w:abstractNumId w:val="10"/>
  </w:num>
  <w:num w:numId="20">
    <w:abstractNumId w:val="17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AC1"/>
    <w:rsid w:val="00003294"/>
    <w:rsid w:val="00003AD3"/>
    <w:rsid w:val="000108E7"/>
    <w:rsid w:val="00011F89"/>
    <w:rsid w:val="000128D3"/>
    <w:rsid w:val="00036D58"/>
    <w:rsid w:val="00042C8C"/>
    <w:rsid w:val="00045865"/>
    <w:rsid w:val="00061481"/>
    <w:rsid w:val="00065B5D"/>
    <w:rsid w:val="0007136C"/>
    <w:rsid w:val="00076FB7"/>
    <w:rsid w:val="000876B3"/>
    <w:rsid w:val="0009139A"/>
    <w:rsid w:val="00095581"/>
    <w:rsid w:val="000A3DB1"/>
    <w:rsid w:val="000A5EC7"/>
    <w:rsid w:val="000B684E"/>
    <w:rsid w:val="000C4993"/>
    <w:rsid w:val="000C4D37"/>
    <w:rsid w:val="000C5391"/>
    <w:rsid w:val="000C6DD5"/>
    <w:rsid w:val="000C79A0"/>
    <w:rsid w:val="000D3D7A"/>
    <w:rsid w:val="000D4301"/>
    <w:rsid w:val="000D62B7"/>
    <w:rsid w:val="000D77DC"/>
    <w:rsid w:val="000E1A4B"/>
    <w:rsid w:val="000E32E0"/>
    <w:rsid w:val="000F0046"/>
    <w:rsid w:val="000F2D04"/>
    <w:rsid w:val="000F76F4"/>
    <w:rsid w:val="0010738D"/>
    <w:rsid w:val="00111F3B"/>
    <w:rsid w:val="00125DAC"/>
    <w:rsid w:val="00140071"/>
    <w:rsid w:val="001438C2"/>
    <w:rsid w:val="0014475A"/>
    <w:rsid w:val="00144892"/>
    <w:rsid w:val="00151EE9"/>
    <w:rsid w:val="001523EA"/>
    <w:rsid w:val="00155DD4"/>
    <w:rsid w:val="001621B3"/>
    <w:rsid w:val="00163C0A"/>
    <w:rsid w:val="00164A26"/>
    <w:rsid w:val="001675BD"/>
    <w:rsid w:val="00171AA0"/>
    <w:rsid w:val="001720B6"/>
    <w:rsid w:val="00194239"/>
    <w:rsid w:val="001A69F0"/>
    <w:rsid w:val="001B2112"/>
    <w:rsid w:val="001C5469"/>
    <w:rsid w:val="001C76B6"/>
    <w:rsid w:val="001D0BC1"/>
    <w:rsid w:val="001D5B83"/>
    <w:rsid w:val="001E0F80"/>
    <w:rsid w:val="001E21D8"/>
    <w:rsid w:val="001E5C39"/>
    <w:rsid w:val="001F2CBE"/>
    <w:rsid w:val="00230AA7"/>
    <w:rsid w:val="002336E0"/>
    <w:rsid w:val="002339D9"/>
    <w:rsid w:val="00243598"/>
    <w:rsid w:val="00245A23"/>
    <w:rsid w:val="0025029F"/>
    <w:rsid w:val="00255FFB"/>
    <w:rsid w:val="00257F28"/>
    <w:rsid w:val="00265816"/>
    <w:rsid w:val="0027147E"/>
    <w:rsid w:val="00273CC5"/>
    <w:rsid w:val="00281F55"/>
    <w:rsid w:val="00286149"/>
    <w:rsid w:val="002916FE"/>
    <w:rsid w:val="002A0715"/>
    <w:rsid w:val="002A2434"/>
    <w:rsid w:val="002A3B10"/>
    <w:rsid w:val="002A77A5"/>
    <w:rsid w:val="002A7AC1"/>
    <w:rsid w:val="002C4AE1"/>
    <w:rsid w:val="002C66A0"/>
    <w:rsid w:val="002D38DC"/>
    <w:rsid w:val="002D3948"/>
    <w:rsid w:val="002E1443"/>
    <w:rsid w:val="002E468F"/>
    <w:rsid w:val="002E54F5"/>
    <w:rsid w:val="002E71ED"/>
    <w:rsid w:val="002F32B5"/>
    <w:rsid w:val="002F424D"/>
    <w:rsid w:val="002F5426"/>
    <w:rsid w:val="00304F57"/>
    <w:rsid w:val="0030567E"/>
    <w:rsid w:val="00316E0B"/>
    <w:rsid w:val="0032293A"/>
    <w:rsid w:val="00337271"/>
    <w:rsid w:val="003418DF"/>
    <w:rsid w:val="00342932"/>
    <w:rsid w:val="00351CBB"/>
    <w:rsid w:val="00361023"/>
    <w:rsid w:val="00364906"/>
    <w:rsid w:val="00366BDC"/>
    <w:rsid w:val="00377285"/>
    <w:rsid w:val="00377FEB"/>
    <w:rsid w:val="00390B8F"/>
    <w:rsid w:val="00392A27"/>
    <w:rsid w:val="00392EF9"/>
    <w:rsid w:val="00395A30"/>
    <w:rsid w:val="00395C5A"/>
    <w:rsid w:val="003A0300"/>
    <w:rsid w:val="003A3141"/>
    <w:rsid w:val="003A40CE"/>
    <w:rsid w:val="003A5ABF"/>
    <w:rsid w:val="003A60FB"/>
    <w:rsid w:val="003A662A"/>
    <w:rsid w:val="003B32E4"/>
    <w:rsid w:val="003B497D"/>
    <w:rsid w:val="003C64CB"/>
    <w:rsid w:val="003C68E2"/>
    <w:rsid w:val="003D1230"/>
    <w:rsid w:val="003D53C7"/>
    <w:rsid w:val="003E06A8"/>
    <w:rsid w:val="003E1822"/>
    <w:rsid w:val="003E4F35"/>
    <w:rsid w:val="003E68B3"/>
    <w:rsid w:val="003E7F46"/>
    <w:rsid w:val="003F3B19"/>
    <w:rsid w:val="003F4586"/>
    <w:rsid w:val="003F7213"/>
    <w:rsid w:val="00405D6A"/>
    <w:rsid w:val="0041513E"/>
    <w:rsid w:val="00422400"/>
    <w:rsid w:val="00425F6E"/>
    <w:rsid w:val="00427F59"/>
    <w:rsid w:val="004333A6"/>
    <w:rsid w:val="00444A65"/>
    <w:rsid w:val="00445237"/>
    <w:rsid w:val="0045457C"/>
    <w:rsid w:val="00455B0F"/>
    <w:rsid w:val="004755A2"/>
    <w:rsid w:val="0047730E"/>
    <w:rsid w:val="00485457"/>
    <w:rsid w:val="00493FBE"/>
    <w:rsid w:val="00495F34"/>
    <w:rsid w:val="004A08F6"/>
    <w:rsid w:val="004A4610"/>
    <w:rsid w:val="004A5F34"/>
    <w:rsid w:val="004A7A94"/>
    <w:rsid w:val="004B51F8"/>
    <w:rsid w:val="004C1835"/>
    <w:rsid w:val="004C377B"/>
    <w:rsid w:val="004D111F"/>
    <w:rsid w:val="004D2512"/>
    <w:rsid w:val="004E3948"/>
    <w:rsid w:val="004E59B6"/>
    <w:rsid w:val="004E7D35"/>
    <w:rsid w:val="004F23B7"/>
    <w:rsid w:val="0050224A"/>
    <w:rsid w:val="00512DFB"/>
    <w:rsid w:val="0051492B"/>
    <w:rsid w:val="00516D65"/>
    <w:rsid w:val="00527A41"/>
    <w:rsid w:val="00532B18"/>
    <w:rsid w:val="005547CD"/>
    <w:rsid w:val="00555036"/>
    <w:rsid w:val="005641BE"/>
    <w:rsid w:val="00567EC4"/>
    <w:rsid w:val="005771D2"/>
    <w:rsid w:val="005805B6"/>
    <w:rsid w:val="00591EC9"/>
    <w:rsid w:val="0059420B"/>
    <w:rsid w:val="005A55EF"/>
    <w:rsid w:val="005A6C99"/>
    <w:rsid w:val="005B4A0C"/>
    <w:rsid w:val="005B7142"/>
    <w:rsid w:val="005C1ED8"/>
    <w:rsid w:val="005D016B"/>
    <w:rsid w:val="005D0172"/>
    <w:rsid w:val="005D1648"/>
    <w:rsid w:val="005D2C7F"/>
    <w:rsid w:val="005D6E28"/>
    <w:rsid w:val="005F5A2A"/>
    <w:rsid w:val="005F669F"/>
    <w:rsid w:val="006021F0"/>
    <w:rsid w:val="00603CCB"/>
    <w:rsid w:val="00605224"/>
    <w:rsid w:val="006126E2"/>
    <w:rsid w:val="0061409A"/>
    <w:rsid w:val="006165EB"/>
    <w:rsid w:val="00624EFE"/>
    <w:rsid w:val="00625CA1"/>
    <w:rsid w:val="006308C2"/>
    <w:rsid w:val="00631531"/>
    <w:rsid w:val="00642583"/>
    <w:rsid w:val="0064282B"/>
    <w:rsid w:val="0065366E"/>
    <w:rsid w:val="00660607"/>
    <w:rsid w:val="00662946"/>
    <w:rsid w:val="00663118"/>
    <w:rsid w:val="00665834"/>
    <w:rsid w:val="00667588"/>
    <w:rsid w:val="00670F44"/>
    <w:rsid w:val="00690438"/>
    <w:rsid w:val="00695F40"/>
    <w:rsid w:val="006A1BA0"/>
    <w:rsid w:val="006A3818"/>
    <w:rsid w:val="006A66CA"/>
    <w:rsid w:val="006B067C"/>
    <w:rsid w:val="006B7829"/>
    <w:rsid w:val="006B786F"/>
    <w:rsid w:val="006D6336"/>
    <w:rsid w:val="006F2693"/>
    <w:rsid w:val="006F3FFB"/>
    <w:rsid w:val="00703277"/>
    <w:rsid w:val="007070B2"/>
    <w:rsid w:val="00713941"/>
    <w:rsid w:val="007153C7"/>
    <w:rsid w:val="00715F05"/>
    <w:rsid w:val="0071677A"/>
    <w:rsid w:val="007334E0"/>
    <w:rsid w:val="00733A1B"/>
    <w:rsid w:val="00745612"/>
    <w:rsid w:val="00750E99"/>
    <w:rsid w:val="00752DB2"/>
    <w:rsid w:val="00754A22"/>
    <w:rsid w:val="00776885"/>
    <w:rsid w:val="007A3565"/>
    <w:rsid w:val="007A6754"/>
    <w:rsid w:val="007A6807"/>
    <w:rsid w:val="007A7541"/>
    <w:rsid w:val="007B000C"/>
    <w:rsid w:val="007C4FF0"/>
    <w:rsid w:val="007D0922"/>
    <w:rsid w:val="007D52C2"/>
    <w:rsid w:val="007D5D07"/>
    <w:rsid w:val="007D6BDA"/>
    <w:rsid w:val="007D781B"/>
    <w:rsid w:val="007D79D6"/>
    <w:rsid w:val="00800921"/>
    <w:rsid w:val="00803631"/>
    <w:rsid w:val="008153A1"/>
    <w:rsid w:val="00817415"/>
    <w:rsid w:val="00822F5C"/>
    <w:rsid w:val="00830368"/>
    <w:rsid w:val="008317E0"/>
    <w:rsid w:val="0083353F"/>
    <w:rsid w:val="008361A2"/>
    <w:rsid w:val="008377A3"/>
    <w:rsid w:val="00837A9F"/>
    <w:rsid w:val="00847624"/>
    <w:rsid w:val="00850FE7"/>
    <w:rsid w:val="0086385C"/>
    <w:rsid w:val="00870F2A"/>
    <w:rsid w:val="0087594E"/>
    <w:rsid w:val="00881604"/>
    <w:rsid w:val="00881E0D"/>
    <w:rsid w:val="008820B6"/>
    <w:rsid w:val="008822DD"/>
    <w:rsid w:val="00894439"/>
    <w:rsid w:val="008972DE"/>
    <w:rsid w:val="008A1856"/>
    <w:rsid w:val="008A2E9F"/>
    <w:rsid w:val="008A7F49"/>
    <w:rsid w:val="008B1384"/>
    <w:rsid w:val="008C368A"/>
    <w:rsid w:val="008C73E7"/>
    <w:rsid w:val="008E1659"/>
    <w:rsid w:val="008E3AED"/>
    <w:rsid w:val="008E4D73"/>
    <w:rsid w:val="008F0282"/>
    <w:rsid w:val="008F0E95"/>
    <w:rsid w:val="008F718F"/>
    <w:rsid w:val="008F7779"/>
    <w:rsid w:val="009059DF"/>
    <w:rsid w:val="00911AA6"/>
    <w:rsid w:val="00914B54"/>
    <w:rsid w:val="00914D82"/>
    <w:rsid w:val="009200DC"/>
    <w:rsid w:val="00925BD2"/>
    <w:rsid w:val="009325C6"/>
    <w:rsid w:val="009358D7"/>
    <w:rsid w:val="009361E7"/>
    <w:rsid w:val="00950746"/>
    <w:rsid w:val="00953D6D"/>
    <w:rsid w:val="00953EF8"/>
    <w:rsid w:val="00956DDF"/>
    <w:rsid w:val="009618CB"/>
    <w:rsid w:val="00964A17"/>
    <w:rsid w:val="009709EC"/>
    <w:rsid w:val="009730E2"/>
    <w:rsid w:val="00977ED0"/>
    <w:rsid w:val="009824C6"/>
    <w:rsid w:val="009833C9"/>
    <w:rsid w:val="00994959"/>
    <w:rsid w:val="00995D92"/>
    <w:rsid w:val="009A0775"/>
    <w:rsid w:val="009A35FE"/>
    <w:rsid w:val="009B55EB"/>
    <w:rsid w:val="009B57D1"/>
    <w:rsid w:val="009C21CF"/>
    <w:rsid w:val="009C27C7"/>
    <w:rsid w:val="009C3DC1"/>
    <w:rsid w:val="009C756C"/>
    <w:rsid w:val="009D22DD"/>
    <w:rsid w:val="009D56D1"/>
    <w:rsid w:val="009E5947"/>
    <w:rsid w:val="009E6C6A"/>
    <w:rsid w:val="009E6F59"/>
    <w:rsid w:val="009F21E2"/>
    <w:rsid w:val="009F2B2B"/>
    <w:rsid w:val="009F3F30"/>
    <w:rsid w:val="009F50F6"/>
    <w:rsid w:val="00A03FB3"/>
    <w:rsid w:val="00A10066"/>
    <w:rsid w:val="00A12C9A"/>
    <w:rsid w:val="00A13D23"/>
    <w:rsid w:val="00A2043D"/>
    <w:rsid w:val="00A25C95"/>
    <w:rsid w:val="00A333EF"/>
    <w:rsid w:val="00A33D81"/>
    <w:rsid w:val="00A35C79"/>
    <w:rsid w:val="00A36483"/>
    <w:rsid w:val="00A36ACD"/>
    <w:rsid w:val="00A3718E"/>
    <w:rsid w:val="00A43912"/>
    <w:rsid w:val="00A46B8C"/>
    <w:rsid w:val="00A47589"/>
    <w:rsid w:val="00A50C60"/>
    <w:rsid w:val="00A51EA4"/>
    <w:rsid w:val="00A5314E"/>
    <w:rsid w:val="00A57DBD"/>
    <w:rsid w:val="00A61787"/>
    <w:rsid w:val="00A66377"/>
    <w:rsid w:val="00A72982"/>
    <w:rsid w:val="00A904F8"/>
    <w:rsid w:val="00A9269B"/>
    <w:rsid w:val="00A93993"/>
    <w:rsid w:val="00AA51DF"/>
    <w:rsid w:val="00AA535D"/>
    <w:rsid w:val="00AA5877"/>
    <w:rsid w:val="00AA6C64"/>
    <w:rsid w:val="00AB1E02"/>
    <w:rsid w:val="00AB3080"/>
    <w:rsid w:val="00AC2361"/>
    <w:rsid w:val="00AD3A01"/>
    <w:rsid w:val="00AD4B82"/>
    <w:rsid w:val="00AD77ED"/>
    <w:rsid w:val="00AE308B"/>
    <w:rsid w:val="00AE33D0"/>
    <w:rsid w:val="00AF094D"/>
    <w:rsid w:val="00B00D7F"/>
    <w:rsid w:val="00B02ACC"/>
    <w:rsid w:val="00B12B17"/>
    <w:rsid w:val="00B14632"/>
    <w:rsid w:val="00B154BF"/>
    <w:rsid w:val="00B20A9C"/>
    <w:rsid w:val="00B34CAA"/>
    <w:rsid w:val="00B35B08"/>
    <w:rsid w:val="00B35D58"/>
    <w:rsid w:val="00B40261"/>
    <w:rsid w:val="00B4498E"/>
    <w:rsid w:val="00B5125F"/>
    <w:rsid w:val="00B52965"/>
    <w:rsid w:val="00B632ED"/>
    <w:rsid w:val="00B6644D"/>
    <w:rsid w:val="00B71F5D"/>
    <w:rsid w:val="00B77F2B"/>
    <w:rsid w:val="00B846B2"/>
    <w:rsid w:val="00B91245"/>
    <w:rsid w:val="00BD128D"/>
    <w:rsid w:val="00BD3413"/>
    <w:rsid w:val="00BD5684"/>
    <w:rsid w:val="00BE556F"/>
    <w:rsid w:val="00BE5B9E"/>
    <w:rsid w:val="00BE5E18"/>
    <w:rsid w:val="00BE7CD8"/>
    <w:rsid w:val="00BF1273"/>
    <w:rsid w:val="00BF2440"/>
    <w:rsid w:val="00BF3161"/>
    <w:rsid w:val="00C01A9C"/>
    <w:rsid w:val="00C02515"/>
    <w:rsid w:val="00C02F67"/>
    <w:rsid w:val="00C03566"/>
    <w:rsid w:val="00C03C49"/>
    <w:rsid w:val="00C03F68"/>
    <w:rsid w:val="00C041BB"/>
    <w:rsid w:val="00C1381C"/>
    <w:rsid w:val="00C2206E"/>
    <w:rsid w:val="00C224DB"/>
    <w:rsid w:val="00C30166"/>
    <w:rsid w:val="00C40620"/>
    <w:rsid w:val="00C428B1"/>
    <w:rsid w:val="00C428C2"/>
    <w:rsid w:val="00C44B1A"/>
    <w:rsid w:val="00C4583F"/>
    <w:rsid w:val="00C468FC"/>
    <w:rsid w:val="00C5600A"/>
    <w:rsid w:val="00C619E2"/>
    <w:rsid w:val="00C663F6"/>
    <w:rsid w:val="00C67B68"/>
    <w:rsid w:val="00C74085"/>
    <w:rsid w:val="00C75A9C"/>
    <w:rsid w:val="00C81198"/>
    <w:rsid w:val="00C84A09"/>
    <w:rsid w:val="00C8638F"/>
    <w:rsid w:val="00C97CD7"/>
    <w:rsid w:val="00CA494F"/>
    <w:rsid w:val="00CA4CC3"/>
    <w:rsid w:val="00CB2132"/>
    <w:rsid w:val="00CB796D"/>
    <w:rsid w:val="00CC1AF8"/>
    <w:rsid w:val="00CC50BB"/>
    <w:rsid w:val="00CC51DC"/>
    <w:rsid w:val="00CC6DC0"/>
    <w:rsid w:val="00CD1CEC"/>
    <w:rsid w:val="00CD4B83"/>
    <w:rsid w:val="00CE2B25"/>
    <w:rsid w:val="00CE2D2A"/>
    <w:rsid w:val="00CE416E"/>
    <w:rsid w:val="00CE69F6"/>
    <w:rsid w:val="00CF5923"/>
    <w:rsid w:val="00D023B4"/>
    <w:rsid w:val="00D06037"/>
    <w:rsid w:val="00D1547B"/>
    <w:rsid w:val="00D34F79"/>
    <w:rsid w:val="00D35055"/>
    <w:rsid w:val="00D351C1"/>
    <w:rsid w:val="00D36DE1"/>
    <w:rsid w:val="00D37557"/>
    <w:rsid w:val="00D40DE2"/>
    <w:rsid w:val="00D4120A"/>
    <w:rsid w:val="00D448F6"/>
    <w:rsid w:val="00D50885"/>
    <w:rsid w:val="00D52414"/>
    <w:rsid w:val="00D567F6"/>
    <w:rsid w:val="00D56B27"/>
    <w:rsid w:val="00D66C2D"/>
    <w:rsid w:val="00D679DB"/>
    <w:rsid w:val="00D802CF"/>
    <w:rsid w:val="00D82CB2"/>
    <w:rsid w:val="00D86B5B"/>
    <w:rsid w:val="00D87C9C"/>
    <w:rsid w:val="00D91C35"/>
    <w:rsid w:val="00D93450"/>
    <w:rsid w:val="00D96842"/>
    <w:rsid w:val="00DA0AD7"/>
    <w:rsid w:val="00DA1BAE"/>
    <w:rsid w:val="00DA34A1"/>
    <w:rsid w:val="00DB0B29"/>
    <w:rsid w:val="00DB73CD"/>
    <w:rsid w:val="00DC2B90"/>
    <w:rsid w:val="00DC3BD6"/>
    <w:rsid w:val="00DC4C5F"/>
    <w:rsid w:val="00DD3375"/>
    <w:rsid w:val="00DF25B4"/>
    <w:rsid w:val="00E0053A"/>
    <w:rsid w:val="00E06B1E"/>
    <w:rsid w:val="00E07758"/>
    <w:rsid w:val="00E105A8"/>
    <w:rsid w:val="00E13068"/>
    <w:rsid w:val="00E16FC2"/>
    <w:rsid w:val="00E347B8"/>
    <w:rsid w:val="00E4120F"/>
    <w:rsid w:val="00E55900"/>
    <w:rsid w:val="00E56B31"/>
    <w:rsid w:val="00E56E9A"/>
    <w:rsid w:val="00E644D8"/>
    <w:rsid w:val="00E64916"/>
    <w:rsid w:val="00E65119"/>
    <w:rsid w:val="00E711D1"/>
    <w:rsid w:val="00E7194C"/>
    <w:rsid w:val="00E73E1D"/>
    <w:rsid w:val="00E756F7"/>
    <w:rsid w:val="00E86AE6"/>
    <w:rsid w:val="00E87CA6"/>
    <w:rsid w:val="00E936E8"/>
    <w:rsid w:val="00EA29AE"/>
    <w:rsid w:val="00EA765C"/>
    <w:rsid w:val="00EB4754"/>
    <w:rsid w:val="00EB6590"/>
    <w:rsid w:val="00EC12EF"/>
    <w:rsid w:val="00EC387C"/>
    <w:rsid w:val="00EC45F1"/>
    <w:rsid w:val="00EE357A"/>
    <w:rsid w:val="00EE4709"/>
    <w:rsid w:val="00EF2FF7"/>
    <w:rsid w:val="00F019AD"/>
    <w:rsid w:val="00F02A57"/>
    <w:rsid w:val="00F11581"/>
    <w:rsid w:val="00F11DB3"/>
    <w:rsid w:val="00F12DF6"/>
    <w:rsid w:val="00F13530"/>
    <w:rsid w:val="00F21225"/>
    <w:rsid w:val="00F21758"/>
    <w:rsid w:val="00F30F11"/>
    <w:rsid w:val="00F450C9"/>
    <w:rsid w:val="00F54BE3"/>
    <w:rsid w:val="00F570A5"/>
    <w:rsid w:val="00F61A15"/>
    <w:rsid w:val="00F715DE"/>
    <w:rsid w:val="00F74E80"/>
    <w:rsid w:val="00F7591E"/>
    <w:rsid w:val="00F75A20"/>
    <w:rsid w:val="00F75F8B"/>
    <w:rsid w:val="00F77B15"/>
    <w:rsid w:val="00F86DA2"/>
    <w:rsid w:val="00F8784D"/>
    <w:rsid w:val="00FB1D47"/>
    <w:rsid w:val="00FC1902"/>
    <w:rsid w:val="00FC33AE"/>
    <w:rsid w:val="00FD10A6"/>
    <w:rsid w:val="00FD2A7B"/>
    <w:rsid w:val="00FD5E6F"/>
    <w:rsid w:val="00FD7AF8"/>
    <w:rsid w:val="00FE3514"/>
    <w:rsid w:val="00FE692F"/>
    <w:rsid w:val="00FF2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qFormat/>
    <w:rsid w:val="0010738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Overskrift2">
    <w:name w:val="heading 2"/>
    <w:basedOn w:val="Normal"/>
    <w:next w:val="Normal"/>
    <w:qFormat/>
    <w:rsid w:val="00AB1E0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qFormat/>
    <w:rsid w:val="00AB1E0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uiPriority w:val="99"/>
    <w:rsid w:val="0010738D"/>
    <w:rPr>
      <w:color w:val="0000FF"/>
      <w:u w:val="single"/>
    </w:rPr>
  </w:style>
  <w:style w:type="character" w:customStyle="1" w:styleId="highlight">
    <w:name w:val="highlight"/>
    <w:basedOn w:val="Standardskriftforavsnitt"/>
    <w:rsid w:val="0010738D"/>
  </w:style>
  <w:style w:type="paragraph" w:customStyle="1" w:styleId="Tittel1">
    <w:name w:val="Tittel1"/>
    <w:basedOn w:val="Normal"/>
    <w:rsid w:val="00FE692F"/>
    <w:pPr>
      <w:spacing w:before="100" w:beforeAutospacing="1" w:after="100" w:afterAutospacing="1"/>
    </w:pPr>
  </w:style>
  <w:style w:type="paragraph" w:customStyle="1" w:styleId="desc">
    <w:name w:val="desc"/>
    <w:basedOn w:val="Normal"/>
    <w:rsid w:val="00FE692F"/>
    <w:pPr>
      <w:spacing w:before="100" w:beforeAutospacing="1" w:after="100" w:afterAutospacing="1"/>
    </w:pPr>
  </w:style>
  <w:style w:type="paragraph" w:customStyle="1" w:styleId="details">
    <w:name w:val="details"/>
    <w:basedOn w:val="Normal"/>
    <w:rsid w:val="00FE692F"/>
    <w:pPr>
      <w:spacing w:before="100" w:beforeAutospacing="1" w:after="100" w:afterAutospacing="1"/>
    </w:pPr>
  </w:style>
  <w:style w:type="character" w:customStyle="1" w:styleId="jrnl">
    <w:name w:val="jrnl"/>
    <w:basedOn w:val="Standardskriftforavsnitt"/>
    <w:rsid w:val="00FE692F"/>
  </w:style>
  <w:style w:type="paragraph" w:styleId="Bunntekst">
    <w:name w:val="footer"/>
    <w:basedOn w:val="Normal"/>
    <w:rsid w:val="00591EC9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591EC9"/>
  </w:style>
  <w:style w:type="paragraph" w:styleId="NormalWeb">
    <w:name w:val="Normal (Web)"/>
    <w:basedOn w:val="Normal"/>
    <w:rsid w:val="00DC4C5F"/>
    <w:pPr>
      <w:spacing w:before="100" w:beforeAutospacing="1" w:after="100" w:afterAutospacing="1"/>
    </w:pPr>
  </w:style>
  <w:style w:type="paragraph" w:customStyle="1" w:styleId="title1">
    <w:name w:val="title1"/>
    <w:basedOn w:val="Normal"/>
    <w:rsid w:val="00AA535D"/>
    <w:rPr>
      <w:sz w:val="27"/>
      <w:szCs w:val="27"/>
    </w:rPr>
  </w:style>
  <w:style w:type="paragraph" w:customStyle="1" w:styleId="desc2">
    <w:name w:val="desc2"/>
    <w:basedOn w:val="Normal"/>
    <w:rsid w:val="00AA535D"/>
    <w:rPr>
      <w:sz w:val="26"/>
      <w:szCs w:val="26"/>
    </w:rPr>
  </w:style>
  <w:style w:type="paragraph" w:customStyle="1" w:styleId="details1">
    <w:name w:val="details1"/>
    <w:basedOn w:val="Normal"/>
    <w:rsid w:val="00AA535D"/>
    <w:rPr>
      <w:sz w:val="22"/>
      <w:szCs w:val="22"/>
    </w:rPr>
  </w:style>
  <w:style w:type="paragraph" w:styleId="Topptekst">
    <w:name w:val="header"/>
    <w:basedOn w:val="Normal"/>
    <w:rsid w:val="00956DDF"/>
    <w:pPr>
      <w:tabs>
        <w:tab w:val="center" w:pos="4536"/>
        <w:tab w:val="right" w:pos="9072"/>
      </w:tabs>
    </w:pPr>
  </w:style>
  <w:style w:type="table" w:styleId="Tabellrutenett">
    <w:name w:val="Table Grid"/>
    <w:basedOn w:val="Vanligtabell"/>
    <w:uiPriority w:val="59"/>
    <w:rsid w:val="00C428B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83353F"/>
    <w:pPr>
      <w:ind w:left="708"/>
    </w:pPr>
  </w:style>
  <w:style w:type="character" w:customStyle="1" w:styleId="apple-converted-space">
    <w:name w:val="apple-converted-space"/>
    <w:basedOn w:val="Standardskriftforavsnitt"/>
    <w:rsid w:val="003B32E4"/>
  </w:style>
  <w:style w:type="character" w:styleId="Utheving">
    <w:name w:val="Emphasis"/>
    <w:basedOn w:val="Standardskriftforavsnitt"/>
    <w:uiPriority w:val="20"/>
    <w:qFormat/>
    <w:rsid w:val="000876B3"/>
    <w:rPr>
      <w:i/>
      <w:iCs/>
    </w:rPr>
  </w:style>
  <w:style w:type="paragraph" w:styleId="Bobletekst">
    <w:name w:val="Balloon Text"/>
    <w:basedOn w:val="Normal"/>
    <w:link w:val="BobletekstTegn"/>
    <w:rsid w:val="00F30F11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F30F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qFormat/>
    <w:rsid w:val="0010738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Overskrift2">
    <w:name w:val="heading 2"/>
    <w:basedOn w:val="Normal"/>
    <w:next w:val="Normal"/>
    <w:qFormat/>
    <w:rsid w:val="00AB1E0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qFormat/>
    <w:rsid w:val="00AB1E0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uiPriority w:val="99"/>
    <w:rsid w:val="0010738D"/>
    <w:rPr>
      <w:color w:val="0000FF"/>
      <w:u w:val="single"/>
    </w:rPr>
  </w:style>
  <w:style w:type="character" w:customStyle="1" w:styleId="highlight">
    <w:name w:val="highlight"/>
    <w:basedOn w:val="Standardskriftforavsnitt"/>
    <w:rsid w:val="0010738D"/>
  </w:style>
  <w:style w:type="paragraph" w:customStyle="1" w:styleId="Tittel1">
    <w:name w:val="Tittel1"/>
    <w:basedOn w:val="Normal"/>
    <w:rsid w:val="00FE692F"/>
    <w:pPr>
      <w:spacing w:before="100" w:beforeAutospacing="1" w:after="100" w:afterAutospacing="1"/>
    </w:pPr>
  </w:style>
  <w:style w:type="paragraph" w:customStyle="1" w:styleId="desc">
    <w:name w:val="desc"/>
    <w:basedOn w:val="Normal"/>
    <w:rsid w:val="00FE692F"/>
    <w:pPr>
      <w:spacing w:before="100" w:beforeAutospacing="1" w:after="100" w:afterAutospacing="1"/>
    </w:pPr>
  </w:style>
  <w:style w:type="paragraph" w:customStyle="1" w:styleId="details">
    <w:name w:val="details"/>
    <w:basedOn w:val="Normal"/>
    <w:rsid w:val="00FE692F"/>
    <w:pPr>
      <w:spacing w:before="100" w:beforeAutospacing="1" w:after="100" w:afterAutospacing="1"/>
    </w:pPr>
  </w:style>
  <w:style w:type="character" w:customStyle="1" w:styleId="jrnl">
    <w:name w:val="jrnl"/>
    <w:basedOn w:val="Standardskriftforavsnitt"/>
    <w:rsid w:val="00FE692F"/>
  </w:style>
  <w:style w:type="paragraph" w:styleId="Bunntekst">
    <w:name w:val="footer"/>
    <w:basedOn w:val="Normal"/>
    <w:rsid w:val="00591EC9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591EC9"/>
  </w:style>
  <w:style w:type="paragraph" w:styleId="NormalWeb">
    <w:name w:val="Normal (Web)"/>
    <w:basedOn w:val="Normal"/>
    <w:rsid w:val="00DC4C5F"/>
    <w:pPr>
      <w:spacing w:before="100" w:beforeAutospacing="1" w:after="100" w:afterAutospacing="1"/>
    </w:pPr>
  </w:style>
  <w:style w:type="paragraph" w:customStyle="1" w:styleId="title1">
    <w:name w:val="title1"/>
    <w:basedOn w:val="Normal"/>
    <w:rsid w:val="00AA535D"/>
    <w:rPr>
      <w:sz w:val="27"/>
      <w:szCs w:val="27"/>
    </w:rPr>
  </w:style>
  <w:style w:type="paragraph" w:customStyle="1" w:styleId="desc2">
    <w:name w:val="desc2"/>
    <w:basedOn w:val="Normal"/>
    <w:rsid w:val="00AA535D"/>
    <w:rPr>
      <w:sz w:val="26"/>
      <w:szCs w:val="26"/>
    </w:rPr>
  </w:style>
  <w:style w:type="paragraph" w:customStyle="1" w:styleId="details1">
    <w:name w:val="details1"/>
    <w:basedOn w:val="Normal"/>
    <w:rsid w:val="00AA535D"/>
    <w:rPr>
      <w:sz w:val="22"/>
      <w:szCs w:val="22"/>
    </w:rPr>
  </w:style>
  <w:style w:type="paragraph" w:styleId="Topptekst">
    <w:name w:val="header"/>
    <w:basedOn w:val="Normal"/>
    <w:rsid w:val="00956DDF"/>
    <w:pPr>
      <w:tabs>
        <w:tab w:val="center" w:pos="4536"/>
        <w:tab w:val="right" w:pos="9072"/>
      </w:tabs>
    </w:pPr>
  </w:style>
  <w:style w:type="table" w:styleId="Tabellrutenett">
    <w:name w:val="Table Grid"/>
    <w:basedOn w:val="Vanligtabell"/>
    <w:uiPriority w:val="59"/>
    <w:rsid w:val="00C428B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83353F"/>
    <w:pPr>
      <w:ind w:left="708"/>
    </w:pPr>
  </w:style>
  <w:style w:type="character" w:customStyle="1" w:styleId="apple-converted-space">
    <w:name w:val="apple-converted-space"/>
    <w:basedOn w:val="Standardskriftforavsnitt"/>
    <w:rsid w:val="003B32E4"/>
  </w:style>
  <w:style w:type="character" w:styleId="Utheving">
    <w:name w:val="Emphasis"/>
    <w:basedOn w:val="Standardskriftforavsnitt"/>
    <w:uiPriority w:val="20"/>
    <w:qFormat/>
    <w:rsid w:val="000876B3"/>
    <w:rPr>
      <w:i/>
      <w:iCs/>
    </w:rPr>
  </w:style>
  <w:style w:type="paragraph" w:styleId="Bobletekst">
    <w:name w:val="Balloon Text"/>
    <w:basedOn w:val="Normal"/>
    <w:link w:val="BobletekstTegn"/>
    <w:rsid w:val="00F30F11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F30F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14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37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74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60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629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343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40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206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69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36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1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13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53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308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874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599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499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3488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7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5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8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95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05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317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864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303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734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9070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0075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8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13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48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0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58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360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223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235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26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2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0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7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5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9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1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3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9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4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9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2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8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8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6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7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0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0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76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34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7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520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086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510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125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664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64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43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00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94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19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26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07019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146975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52562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38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7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72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12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088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998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189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926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4983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484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4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5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7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89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09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33445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89197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743804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3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4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1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79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82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322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492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934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653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3294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ost@blaerekreft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0EBD7-0CE8-4C72-B0E2-210C16A80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587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Høringsuttalelse til Forslag til nasjonal strategi på kreftområdet 2013 – 2017</vt:lpstr>
    </vt:vector>
  </TitlesOfParts>
  <Company>uio</Company>
  <LinksUpToDate>false</LinksUpToDate>
  <CharactersWithSpaces>3695</CharactersWithSpaces>
  <SharedDoc>false</SharedDoc>
  <HLinks>
    <vt:vector size="6" baseType="variant">
      <vt:variant>
        <vt:i4>1572916</vt:i4>
      </vt:variant>
      <vt:variant>
        <vt:i4>5</vt:i4>
      </vt:variant>
      <vt:variant>
        <vt:i4>0</vt:i4>
      </vt:variant>
      <vt:variant>
        <vt:i4>5</vt:i4>
      </vt:variant>
      <vt:variant>
        <vt:lpwstr>mailto:post@blaerekreft.no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Høringsuttalelse til Forslag til nasjonal strategi på kreftområdet 2013 – 2017</dc:title>
  <dc:creator>Ranveig</dc:creator>
  <cp:lastModifiedBy>Ranveig</cp:lastModifiedBy>
  <cp:revision>3</cp:revision>
  <dcterms:created xsi:type="dcterms:W3CDTF">2016-09-28T08:53:00Z</dcterms:created>
  <dcterms:modified xsi:type="dcterms:W3CDTF">2016-09-28T11:19:00Z</dcterms:modified>
</cp:coreProperties>
</file>