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720" w:tblpY="1"/>
        <w:tblOverlap w:val="never"/>
        <w:tblW w:w="9368" w:type="dxa"/>
        <w:tblLook w:val="0000" w:firstRow="0" w:lastRow="0" w:firstColumn="0" w:lastColumn="0" w:noHBand="0" w:noVBand="0"/>
      </w:tblPr>
      <w:tblGrid>
        <w:gridCol w:w="1260"/>
        <w:gridCol w:w="8108"/>
      </w:tblGrid>
      <w:tr w:rsidR="00BD394D" w:rsidRPr="00692AE7">
        <w:trPr>
          <w:trHeight w:val="4135"/>
        </w:trPr>
        <w:tc>
          <w:tcPr>
            <w:tcW w:w="1260" w:type="dxa"/>
            <w:tcBorders>
              <w:top w:val="nil"/>
              <w:left w:val="nil"/>
              <w:bottom w:val="nil"/>
              <w:right w:val="nil"/>
            </w:tcBorders>
            <w:tcMar>
              <w:left w:w="0" w:type="dxa"/>
              <w:right w:w="0" w:type="dxa"/>
            </w:tcMar>
          </w:tcPr>
          <w:p w:rsidR="00BD394D" w:rsidRPr="00692AE7" w:rsidRDefault="00BD394D">
            <w:pPr>
              <w:pStyle w:val="1aFrstesideoverskrift"/>
              <w:rPr>
                <w:rFonts w:ascii="Times New Roman" w:hAnsi="Times New Roman" w:cs="Times New Roman"/>
              </w:rPr>
            </w:pPr>
          </w:p>
        </w:tc>
        <w:tc>
          <w:tcPr>
            <w:tcW w:w="8108" w:type="dxa"/>
            <w:tcBorders>
              <w:top w:val="nil"/>
              <w:left w:val="nil"/>
              <w:bottom w:val="nil"/>
              <w:right w:val="nil"/>
            </w:tcBorders>
            <w:tcMar>
              <w:left w:w="0" w:type="dxa"/>
              <w:right w:w="0" w:type="dxa"/>
            </w:tcMar>
          </w:tcPr>
          <w:p w:rsidR="00BD394D" w:rsidRPr="00692AE7" w:rsidRDefault="00BD394D">
            <w:pPr>
              <w:pStyle w:val="1aFrstesideoverskrift"/>
              <w:rPr>
                <w:rFonts w:ascii="Times New Roman" w:hAnsi="Times New Roman" w:cs="Times New Roman"/>
              </w:rPr>
            </w:pPr>
          </w:p>
        </w:tc>
      </w:tr>
      <w:tr w:rsidR="00BD394D" w:rsidRPr="00692AE7">
        <w:trPr>
          <w:trHeight w:val="1075"/>
        </w:trPr>
        <w:tc>
          <w:tcPr>
            <w:tcW w:w="1260" w:type="dxa"/>
            <w:tcBorders>
              <w:top w:val="nil"/>
              <w:left w:val="nil"/>
              <w:bottom w:val="nil"/>
              <w:right w:val="nil"/>
            </w:tcBorders>
            <w:tcMar>
              <w:left w:w="0" w:type="dxa"/>
              <w:right w:w="0" w:type="dxa"/>
            </w:tcMar>
            <w:textDirection w:val="btLr"/>
          </w:tcPr>
          <w:p w:rsidR="00BD394D" w:rsidRPr="00692AE7" w:rsidRDefault="00BD394D">
            <w:pPr>
              <w:pStyle w:val="1CFrstesideloddrett"/>
              <w:rPr>
                <w:rFonts w:ascii="Times New Roman" w:hAnsi="Times New Roman" w:cs="Times New Roman"/>
              </w:rPr>
            </w:pPr>
          </w:p>
        </w:tc>
        <w:tc>
          <w:tcPr>
            <w:tcW w:w="8108" w:type="dxa"/>
            <w:tcBorders>
              <w:top w:val="nil"/>
              <w:left w:val="nil"/>
              <w:bottom w:val="nil"/>
              <w:right w:val="nil"/>
            </w:tcBorders>
            <w:tcMar>
              <w:left w:w="0" w:type="dxa"/>
              <w:right w:w="75" w:type="dxa"/>
            </w:tcMar>
            <w:vAlign w:val="center"/>
          </w:tcPr>
          <w:p w:rsidR="00BD394D" w:rsidRPr="00692AE7" w:rsidRDefault="00BD394D">
            <w:pPr>
              <w:pStyle w:val="Tittel"/>
            </w:pPr>
            <w:r w:rsidRPr="00692AE7">
              <w:t xml:space="preserve">PAKKEFORLØP FOR </w:t>
            </w:r>
          </w:p>
          <w:p w:rsidR="00BD394D" w:rsidRPr="00692AE7" w:rsidRDefault="00BD394D">
            <w:pPr>
              <w:pStyle w:val="Undertittel"/>
            </w:pPr>
            <w:r w:rsidRPr="00692AE7">
              <w:t>XXXX KREFT</w:t>
            </w:r>
          </w:p>
        </w:tc>
      </w:tr>
    </w:tbl>
    <w:p w:rsidR="00BD394D" w:rsidRDefault="00BD394D">
      <w:pPr>
        <w:pStyle w:val="4Shdirside2tabellskriftGrnn"/>
        <w:rPr>
          <w:rFonts w:ascii="Times New Roman" w:hAnsi="Times New Roman" w:cs="Times New Roman"/>
        </w:rPr>
        <w:sectPr w:rsidR="00BD394D">
          <w:footerReference w:type="even" r:id="rId8"/>
          <w:footerReference w:type="default" r:id="rId9"/>
          <w:footerReference w:type="first" r:id="rId10"/>
          <w:pgSz w:w="11907" w:h="16840" w:code="9"/>
          <w:pgMar w:top="1417" w:right="1418" w:bottom="340" w:left="907" w:header="709" w:footer="709" w:gutter="0"/>
          <w:pgNumType w:start="1"/>
          <w:cols w:space="708"/>
          <w:titlePg/>
          <w:docGrid w:linePitch="360"/>
        </w:sectPr>
      </w:pPr>
      <w:r>
        <w:rPr>
          <w:rFonts w:ascii="Times New Roman" w:hAnsi="Times New Roman" w:cs="Times New Roman"/>
        </w:rPr>
        <w:br w:type="textWrapping" w:clear="all"/>
      </w:r>
    </w:p>
    <w:p w:rsidR="00BD394D" w:rsidRPr="0015550A" w:rsidRDefault="00BD394D">
      <w:pPr>
        <w:pStyle w:val="2AForordSideoverskrift"/>
      </w:pPr>
      <w:bookmarkStart w:id="0" w:name="_Toc383605906"/>
      <w:r w:rsidRPr="0015550A">
        <w:lastRenderedPageBreak/>
        <w:t>Forord</w:t>
      </w:r>
      <w:bookmarkEnd w:id="0"/>
    </w:p>
    <w:p w:rsidR="00BD394D" w:rsidRDefault="00BD394D">
      <w:pPr>
        <w:pStyle w:val="2BForordbrdtekst"/>
        <w:rPr>
          <w:rFonts w:ascii="Times New Roman" w:hAnsi="Times New Roman" w:cs="Times New Roman"/>
        </w:rPr>
      </w:pPr>
    </w:p>
    <w:p w:rsidR="00BD394D" w:rsidRDefault="00BD394D">
      <w:pPr>
        <w:pStyle w:val="2BForordbrdtekst"/>
        <w:rPr>
          <w:rFonts w:ascii="Times New Roman" w:hAnsi="Times New Roman" w:cs="Times New Roman"/>
        </w:rPr>
      </w:pPr>
    </w:p>
    <w:p w:rsidR="00BD394D" w:rsidRDefault="00BD394D">
      <w:pPr>
        <w:pStyle w:val="2BForordbrdtekst"/>
        <w:rPr>
          <w:rFonts w:ascii="Times New Roman" w:hAnsi="Times New Roman" w:cs="Times New Roman"/>
        </w:rPr>
      </w:pPr>
    </w:p>
    <w:p w:rsidR="00BD394D" w:rsidRDefault="00BD394D">
      <w:pPr>
        <w:pStyle w:val="2BForordbrdtekst"/>
        <w:rPr>
          <w:rFonts w:ascii="Times New Roman" w:hAnsi="Times New Roman" w:cs="Times New Roman"/>
        </w:rPr>
      </w:pPr>
    </w:p>
    <w:p w:rsidR="00BD394D" w:rsidRDefault="00BD394D">
      <w:pPr>
        <w:pStyle w:val="2BForordbrdtekst"/>
        <w:rPr>
          <w:rFonts w:ascii="Times New Roman" w:hAnsi="Times New Roman" w:cs="Times New Roman"/>
        </w:rPr>
      </w:pPr>
    </w:p>
    <w:bookmarkStart w:id="1" w:name="Text7"/>
    <w:p w:rsidR="00BD394D" w:rsidRDefault="00BD394D">
      <w:pPr>
        <w:pStyle w:val="3ATOCsideoverskrift"/>
        <w:rPr>
          <w:rFonts w:ascii="Times New Roman" w:hAnsi="Times New Roman" w:cs="Times New Roman"/>
        </w:rPr>
      </w:pPr>
      <w:r>
        <w:rPr>
          <w:rFonts w:ascii="Times New Roman" w:hAnsi="Times New Roman" w:cs="Times New Roman"/>
        </w:rPr>
        <w:lastRenderedPageBreak/>
        <w:fldChar w:fldCharType="begin">
          <w:ffData>
            <w:name w:val="Text7"/>
            <w:enabled/>
            <w:calcOnExit w:val="0"/>
            <w:textInput>
              <w:default w:val="Innhold"/>
            </w:textInput>
          </w:ffData>
        </w:fldChar>
      </w:r>
      <w:r>
        <w:rPr>
          <w:rFonts w:ascii="Times New Roman" w:hAnsi="Times New Roman" w:cs="Times New Roman"/>
        </w:rPr>
        <w:instrText xml:space="preserve"> FORMTEXT </w:instrText>
      </w:r>
      <w:r>
        <w:instrText>__</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Innhold</w:t>
      </w:r>
      <w:r>
        <w:rPr>
          <w:rFonts w:ascii="Times New Roman" w:hAnsi="Times New Roman" w:cs="Times New Roman"/>
        </w:rPr>
        <w:fldChar w:fldCharType="end"/>
      </w:r>
      <w:bookmarkEnd w:id="1"/>
    </w:p>
    <w:p w:rsidR="00621503" w:rsidRPr="00692AE7" w:rsidRDefault="00BD394D">
      <w:pPr>
        <w:pStyle w:val="INNH1"/>
        <w:rPr>
          <w:rFonts w:ascii="Calibri" w:hAnsi="Calibri" w:cs="Times New Roman"/>
          <w:b w:val="0"/>
          <w:bCs w:val="0"/>
          <w:noProof/>
          <w:sz w:val="22"/>
          <w:szCs w:val="22"/>
          <w:lang w:eastAsia="nb-NO"/>
        </w:rPr>
      </w:pPr>
      <w:r>
        <w:rPr>
          <w:rFonts w:ascii="Times New Roman" w:hAnsi="Times New Roman" w:cs="Times New Roman"/>
          <w:b w:val="0"/>
          <w:bCs w:val="0"/>
        </w:rPr>
        <w:fldChar w:fldCharType="begin"/>
      </w:r>
      <w:r>
        <w:rPr>
          <w:rFonts w:ascii="Times New Roman" w:hAnsi="Times New Roman" w:cs="Times New Roman"/>
          <w:b w:val="0"/>
          <w:bCs w:val="0"/>
        </w:rPr>
        <w:instrText xml:space="preserve"> TOC \o "1-3" \t "Heading 4;3;2A. Forord Sideoverskrift;1;UN Heading4+;3" </w:instrText>
      </w:r>
      <w:r>
        <w:rPr>
          <w:rFonts w:ascii="Times New Roman" w:hAnsi="Times New Roman" w:cs="Times New Roman"/>
          <w:b w:val="0"/>
          <w:bCs w:val="0"/>
        </w:rPr>
        <w:fldChar w:fldCharType="separate"/>
      </w:r>
      <w:r w:rsidR="00621503">
        <w:rPr>
          <w:noProof/>
        </w:rPr>
        <w:t>Forord</w:t>
      </w:r>
      <w:r w:rsidR="00621503">
        <w:rPr>
          <w:noProof/>
        </w:rPr>
        <w:tab/>
      </w:r>
      <w:r w:rsidR="00621503">
        <w:rPr>
          <w:noProof/>
        </w:rPr>
        <w:fldChar w:fldCharType="begin"/>
      </w:r>
      <w:r w:rsidR="00621503">
        <w:rPr>
          <w:noProof/>
        </w:rPr>
        <w:instrText xml:space="preserve"> PAGEREF _Toc383605906 \h </w:instrText>
      </w:r>
      <w:r w:rsidR="00621503">
        <w:rPr>
          <w:noProof/>
        </w:rPr>
      </w:r>
      <w:r w:rsidR="00621503">
        <w:rPr>
          <w:noProof/>
        </w:rPr>
        <w:fldChar w:fldCharType="separate"/>
      </w:r>
      <w:r w:rsidR="00621503">
        <w:rPr>
          <w:noProof/>
        </w:rPr>
        <w:t>1</w:t>
      </w:r>
      <w:r w:rsidR="00621503">
        <w:rPr>
          <w:noProof/>
        </w:rPr>
        <w:fldChar w:fldCharType="end"/>
      </w:r>
    </w:p>
    <w:p w:rsidR="00621503" w:rsidRPr="00692AE7" w:rsidRDefault="00621503">
      <w:pPr>
        <w:pStyle w:val="INNH1"/>
        <w:tabs>
          <w:tab w:val="left" w:pos="1134"/>
        </w:tabs>
        <w:rPr>
          <w:rFonts w:ascii="Calibri" w:hAnsi="Calibri" w:cs="Times New Roman"/>
          <w:b w:val="0"/>
          <w:bCs w:val="0"/>
          <w:noProof/>
          <w:sz w:val="22"/>
          <w:szCs w:val="22"/>
          <w:lang w:eastAsia="nb-NO"/>
        </w:rPr>
      </w:pPr>
      <w:r>
        <w:rPr>
          <w:noProof/>
        </w:rPr>
        <w:t>1</w:t>
      </w:r>
      <w:r w:rsidRPr="00692AE7">
        <w:rPr>
          <w:rFonts w:ascii="Calibri" w:hAnsi="Calibri" w:cs="Times New Roman"/>
          <w:b w:val="0"/>
          <w:bCs w:val="0"/>
          <w:noProof/>
          <w:sz w:val="22"/>
          <w:szCs w:val="22"/>
          <w:lang w:eastAsia="nb-NO"/>
        </w:rPr>
        <w:tab/>
      </w:r>
      <w:r>
        <w:rPr>
          <w:noProof/>
        </w:rPr>
        <w:t>Om pakkeforløp på kreftområdet</w:t>
      </w:r>
      <w:r>
        <w:rPr>
          <w:noProof/>
        </w:rPr>
        <w:tab/>
      </w:r>
      <w:r>
        <w:rPr>
          <w:noProof/>
        </w:rPr>
        <w:fldChar w:fldCharType="begin"/>
      </w:r>
      <w:r>
        <w:rPr>
          <w:noProof/>
        </w:rPr>
        <w:instrText xml:space="preserve"> PAGEREF _Toc383605907 \h </w:instrText>
      </w:r>
      <w:r>
        <w:rPr>
          <w:noProof/>
        </w:rPr>
      </w:r>
      <w:r>
        <w:rPr>
          <w:noProof/>
        </w:rPr>
        <w:fldChar w:fldCharType="separate"/>
      </w:r>
      <w:r>
        <w:rPr>
          <w:noProof/>
        </w:rPr>
        <w:t>4</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1.1</w:t>
      </w:r>
      <w:r w:rsidRPr="00692AE7">
        <w:rPr>
          <w:rFonts w:ascii="Calibri" w:hAnsi="Calibri" w:cs="Times New Roman"/>
          <w:noProof/>
          <w:sz w:val="22"/>
          <w:szCs w:val="22"/>
          <w:lang w:eastAsia="nb-NO"/>
        </w:rPr>
        <w:tab/>
      </w:r>
      <w:r>
        <w:rPr>
          <w:noProof/>
        </w:rPr>
        <w:t>Utvikling og revisjon av pakkeforløp for kreft</w:t>
      </w:r>
      <w:r>
        <w:rPr>
          <w:noProof/>
        </w:rPr>
        <w:tab/>
      </w:r>
      <w:r>
        <w:rPr>
          <w:noProof/>
        </w:rPr>
        <w:fldChar w:fldCharType="begin"/>
      </w:r>
      <w:r>
        <w:rPr>
          <w:noProof/>
        </w:rPr>
        <w:instrText xml:space="preserve"> PAGEREF _Toc383605908 \h </w:instrText>
      </w:r>
      <w:r>
        <w:rPr>
          <w:noProof/>
        </w:rPr>
      </w:r>
      <w:r>
        <w:rPr>
          <w:noProof/>
        </w:rPr>
        <w:fldChar w:fldCharType="separate"/>
      </w:r>
      <w:r>
        <w:rPr>
          <w:noProof/>
        </w:rPr>
        <w:t>5</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1.2</w:t>
      </w:r>
      <w:r w:rsidRPr="00692AE7">
        <w:rPr>
          <w:rFonts w:ascii="Calibri" w:hAnsi="Calibri" w:cs="Times New Roman"/>
          <w:noProof/>
          <w:sz w:val="22"/>
          <w:szCs w:val="22"/>
          <w:lang w:eastAsia="nb-NO"/>
        </w:rPr>
        <w:tab/>
      </w:r>
      <w:r>
        <w:rPr>
          <w:noProof/>
        </w:rPr>
        <w:t>Sentrale begreper</w:t>
      </w:r>
      <w:r>
        <w:rPr>
          <w:noProof/>
        </w:rPr>
        <w:tab/>
      </w:r>
      <w:r>
        <w:rPr>
          <w:noProof/>
        </w:rPr>
        <w:fldChar w:fldCharType="begin"/>
      </w:r>
      <w:r>
        <w:rPr>
          <w:noProof/>
        </w:rPr>
        <w:instrText xml:space="preserve"> PAGEREF _Toc383605909 \h </w:instrText>
      </w:r>
      <w:r>
        <w:rPr>
          <w:noProof/>
        </w:rPr>
      </w:r>
      <w:r>
        <w:rPr>
          <w:noProof/>
        </w:rPr>
        <w:fldChar w:fldCharType="separate"/>
      </w:r>
      <w:r>
        <w:rPr>
          <w:noProof/>
        </w:rPr>
        <w:t>5</w:t>
      </w:r>
      <w:r>
        <w:rPr>
          <w:noProof/>
        </w:rPr>
        <w:fldChar w:fldCharType="end"/>
      </w:r>
    </w:p>
    <w:p w:rsidR="00621503" w:rsidRPr="00692AE7" w:rsidRDefault="00621503">
      <w:pPr>
        <w:pStyle w:val="INNH3"/>
        <w:tabs>
          <w:tab w:val="left" w:pos="2552"/>
        </w:tabs>
        <w:rPr>
          <w:rFonts w:ascii="Calibri" w:hAnsi="Calibri" w:cs="Times New Roman"/>
          <w:noProof/>
          <w:sz w:val="22"/>
          <w:szCs w:val="22"/>
          <w:lang w:eastAsia="nb-NO"/>
        </w:rPr>
      </w:pPr>
      <w:r>
        <w:rPr>
          <w:noProof/>
        </w:rPr>
        <w:t>1.2.1</w:t>
      </w:r>
      <w:r w:rsidRPr="00692AE7">
        <w:rPr>
          <w:rFonts w:ascii="Calibri" w:hAnsi="Calibri" w:cs="Times New Roman"/>
          <w:noProof/>
          <w:sz w:val="22"/>
          <w:szCs w:val="22"/>
          <w:lang w:eastAsia="nb-NO"/>
        </w:rPr>
        <w:tab/>
      </w:r>
      <w:r>
        <w:rPr>
          <w:noProof/>
        </w:rPr>
        <w:t>Forløpstid</w:t>
      </w:r>
      <w:r>
        <w:rPr>
          <w:noProof/>
        </w:rPr>
        <w:tab/>
      </w:r>
      <w:r>
        <w:rPr>
          <w:noProof/>
        </w:rPr>
        <w:fldChar w:fldCharType="begin"/>
      </w:r>
      <w:r>
        <w:rPr>
          <w:noProof/>
        </w:rPr>
        <w:instrText xml:space="preserve"> PAGEREF _Toc383605910 \h </w:instrText>
      </w:r>
      <w:r>
        <w:rPr>
          <w:noProof/>
        </w:rPr>
      </w:r>
      <w:r>
        <w:rPr>
          <w:noProof/>
        </w:rPr>
        <w:fldChar w:fldCharType="separate"/>
      </w:r>
      <w:r>
        <w:rPr>
          <w:noProof/>
        </w:rPr>
        <w:t>5</w:t>
      </w:r>
      <w:r>
        <w:rPr>
          <w:noProof/>
        </w:rPr>
        <w:fldChar w:fldCharType="end"/>
      </w:r>
    </w:p>
    <w:p w:rsidR="00621503" w:rsidRPr="00692AE7" w:rsidRDefault="00621503">
      <w:pPr>
        <w:pStyle w:val="INNH3"/>
        <w:tabs>
          <w:tab w:val="left" w:pos="2552"/>
        </w:tabs>
        <w:rPr>
          <w:rFonts w:ascii="Calibri" w:hAnsi="Calibri" w:cs="Times New Roman"/>
          <w:noProof/>
          <w:sz w:val="22"/>
          <w:szCs w:val="22"/>
          <w:lang w:eastAsia="nb-NO"/>
        </w:rPr>
      </w:pPr>
      <w:r>
        <w:rPr>
          <w:noProof/>
        </w:rPr>
        <w:t>1.2.2</w:t>
      </w:r>
      <w:r w:rsidRPr="00692AE7">
        <w:rPr>
          <w:rFonts w:ascii="Calibri" w:hAnsi="Calibri" w:cs="Times New Roman"/>
          <w:noProof/>
          <w:sz w:val="22"/>
          <w:szCs w:val="22"/>
          <w:lang w:eastAsia="nb-NO"/>
        </w:rPr>
        <w:tab/>
      </w:r>
      <w:r>
        <w:rPr>
          <w:noProof/>
        </w:rPr>
        <w:t>Mistanke og begrunnet mistanke</w:t>
      </w:r>
      <w:r>
        <w:rPr>
          <w:noProof/>
        </w:rPr>
        <w:tab/>
      </w:r>
      <w:r>
        <w:rPr>
          <w:noProof/>
        </w:rPr>
        <w:fldChar w:fldCharType="begin"/>
      </w:r>
      <w:r>
        <w:rPr>
          <w:noProof/>
        </w:rPr>
        <w:instrText xml:space="preserve"> PAGEREF _Toc383605911 \h </w:instrText>
      </w:r>
      <w:r>
        <w:rPr>
          <w:noProof/>
        </w:rPr>
      </w:r>
      <w:r>
        <w:rPr>
          <w:noProof/>
        </w:rPr>
        <w:fldChar w:fldCharType="separate"/>
      </w:r>
      <w:r>
        <w:rPr>
          <w:noProof/>
        </w:rPr>
        <w:t>6</w:t>
      </w:r>
      <w:r>
        <w:rPr>
          <w:noProof/>
        </w:rPr>
        <w:fldChar w:fldCharType="end"/>
      </w:r>
    </w:p>
    <w:p w:rsidR="00621503" w:rsidRPr="00692AE7" w:rsidRDefault="00621503">
      <w:pPr>
        <w:pStyle w:val="INNH3"/>
        <w:tabs>
          <w:tab w:val="left" w:pos="2552"/>
        </w:tabs>
        <w:rPr>
          <w:rFonts w:ascii="Calibri" w:hAnsi="Calibri" w:cs="Times New Roman"/>
          <w:noProof/>
          <w:sz w:val="22"/>
          <w:szCs w:val="22"/>
          <w:lang w:eastAsia="nb-NO"/>
        </w:rPr>
      </w:pPr>
      <w:r>
        <w:rPr>
          <w:noProof/>
        </w:rPr>
        <w:t>1.2.3</w:t>
      </w:r>
      <w:r w:rsidRPr="00692AE7">
        <w:rPr>
          <w:rFonts w:ascii="Calibri" w:hAnsi="Calibri" w:cs="Times New Roman"/>
          <w:noProof/>
          <w:sz w:val="22"/>
          <w:szCs w:val="22"/>
          <w:lang w:eastAsia="nb-NO"/>
        </w:rPr>
        <w:tab/>
      </w:r>
      <w:r>
        <w:rPr>
          <w:noProof/>
        </w:rPr>
        <w:t>Diagnostisk pakkeforløp</w:t>
      </w:r>
      <w:r>
        <w:rPr>
          <w:noProof/>
        </w:rPr>
        <w:tab/>
      </w:r>
      <w:r>
        <w:rPr>
          <w:noProof/>
        </w:rPr>
        <w:fldChar w:fldCharType="begin"/>
      </w:r>
      <w:r>
        <w:rPr>
          <w:noProof/>
        </w:rPr>
        <w:instrText xml:space="preserve"> PAGEREF _Toc383605912 \h </w:instrText>
      </w:r>
      <w:r>
        <w:rPr>
          <w:noProof/>
        </w:rPr>
      </w:r>
      <w:r>
        <w:rPr>
          <w:noProof/>
        </w:rPr>
        <w:fldChar w:fldCharType="separate"/>
      </w:r>
      <w:r>
        <w:rPr>
          <w:noProof/>
        </w:rPr>
        <w:t>6</w:t>
      </w:r>
      <w:r>
        <w:rPr>
          <w:noProof/>
        </w:rPr>
        <w:fldChar w:fldCharType="end"/>
      </w:r>
    </w:p>
    <w:p w:rsidR="00621503" w:rsidRPr="00692AE7" w:rsidRDefault="00621503">
      <w:pPr>
        <w:pStyle w:val="INNH3"/>
        <w:tabs>
          <w:tab w:val="left" w:pos="2552"/>
        </w:tabs>
        <w:rPr>
          <w:rFonts w:ascii="Calibri" w:hAnsi="Calibri" w:cs="Times New Roman"/>
          <w:noProof/>
          <w:sz w:val="22"/>
          <w:szCs w:val="22"/>
          <w:lang w:eastAsia="nb-NO"/>
        </w:rPr>
      </w:pPr>
      <w:r>
        <w:rPr>
          <w:noProof/>
        </w:rPr>
        <w:t>1.2.4</w:t>
      </w:r>
      <w:r w:rsidRPr="00692AE7">
        <w:rPr>
          <w:rFonts w:ascii="Calibri" w:hAnsi="Calibri" w:cs="Times New Roman"/>
          <w:noProof/>
          <w:sz w:val="22"/>
          <w:szCs w:val="22"/>
          <w:lang w:eastAsia="nb-NO"/>
        </w:rPr>
        <w:tab/>
      </w:r>
      <w:r>
        <w:rPr>
          <w:noProof/>
        </w:rPr>
        <w:t>Henvisning</w:t>
      </w:r>
      <w:r>
        <w:rPr>
          <w:noProof/>
        </w:rPr>
        <w:tab/>
      </w:r>
      <w:r>
        <w:rPr>
          <w:noProof/>
        </w:rPr>
        <w:fldChar w:fldCharType="begin"/>
      </w:r>
      <w:r>
        <w:rPr>
          <w:noProof/>
        </w:rPr>
        <w:instrText xml:space="preserve"> PAGEREF _Toc383605913 \h </w:instrText>
      </w:r>
      <w:r>
        <w:rPr>
          <w:noProof/>
        </w:rPr>
      </w:r>
      <w:r>
        <w:rPr>
          <w:noProof/>
        </w:rPr>
        <w:fldChar w:fldCharType="separate"/>
      </w:r>
      <w:r>
        <w:rPr>
          <w:noProof/>
        </w:rPr>
        <w:t>6</w:t>
      </w:r>
      <w:r>
        <w:rPr>
          <w:noProof/>
        </w:rPr>
        <w:fldChar w:fldCharType="end"/>
      </w:r>
    </w:p>
    <w:p w:rsidR="00621503" w:rsidRPr="00692AE7" w:rsidRDefault="00621503">
      <w:pPr>
        <w:pStyle w:val="INNH3"/>
        <w:tabs>
          <w:tab w:val="left" w:pos="2552"/>
        </w:tabs>
        <w:rPr>
          <w:rFonts w:ascii="Calibri" w:hAnsi="Calibri" w:cs="Times New Roman"/>
          <w:noProof/>
          <w:sz w:val="22"/>
          <w:szCs w:val="22"/>
          <w:lang w:eastAsia="nb-NO"/>
        </w:rPr>
      </w:pPr>
      <w:r>
        <w:rPr>
          <w:noProof/>
        </w:rPr>
        <w:t>1.2.5</w:t>
      </w:r>
      <w:r w:rsidRPr="00692AE7">
        <w:rPr>
          <w:rFonts w:ascii="Calibri" w:hAnsi="Calibri" w:cs="Times New Roman"/>
          <w:noProof/>
          <w:sz w:val="22"/>
          <w:szCs w:val="22"/>
          <w:lang w:eastAsia="nb-NO"/>
        </w:rPr>
        <w:tab/>
      </w:r>
      <w:r>
        <w:rPr>
          <w:noProof/>
        </w:rPr>
        <w:t>Fastlegen</w:t>
      </w:r>
      <w:r>
        <w:rPr>
          <w:noProof/>
        </w:rPr>
        <w:tab/>
      </w:r>
      <w:r>
        <w:rPr>
          <w:noProof/>
        </w:rPr>
        <w:fldChar w:fldCharType="begin"/>
      </w:r>
      <w:r>
        <w:rPr>
          <w:noProof/>
        </w:rPr>
        <w:instrText xml:space="preserve"> PAGEREF _Toc383605914 \h </w:instrText>
      </w:r>
      <w:r>
        <w:rPr>
          <w:noProof/>
        </w:rPr>
      </w:r>
      <w:r>
        <w:rPr>
          <w:noProof/>
        </w:rPr>
        <w:fldChar w:fldCharType="separate"/>
      </w:r>
      <w:r>
        <w:rPr>
          <w:noProof/>
        </w:rPr>
        <w:t>7</w:t>
      </w:r>
      <w:r>
        <w:rPr>
          <w:noProof/>
        </w:rPr>
        <w:fldChar w:fldCharType="end"/>
      </w:r>
    </w:p>
    <w:p w:rsidR="00621503" w:rsidRPr="00692AE7" w:rsidRDefault="00621503">
      <w:pPr>
        <w:pStyle w:val="INNH3"/>
        <w:tabs>
          <w:tab w:val="left" w:pos="2552"/>
        </w:tabs>
        <w:rPr>
          <w:rFonts w:ascii="Calibri" w:hAnsi="Calibri" w:cs="Times New Roman"/>
          <w:noProof/>
          <w:sz w:val="22"/>
          <w:szCs w:val="22"/>
          <w:lang w:eastAsia="nb-NO"/>
        </w:rPr>
      </w:pPr>
      <w:r>
        <w:rPr>
          <w:noProof/>
        </w:rPr>
        <w:t>1.2.6</w:t>
      </w:r>
      <w:r w:rsidRPr="00692AE7">
        <w:rPr>
          <w:rFonts w:ascii="Calibri" w:hAnsi="Calibri" w:cs="Times New Roman"/>
          <w:noProof/>
          <w:sz w:val="22"/>
          <w:szCs w:val="22"/>
          <w:lang w:eastAsia="nb-NO"/>
        </w:rPr>
        <w:tab/>
      </w:r>
      <w:r>
        <w:rPr>
          <w:noProof/>
        </w:rPr>
        <w:t>Koordinering av videre forløp</w:t>
      </w:r>
      <w:r>
        <w:rPr>
          <w:noProof/>
        </w:rPr>
        <w:tab/>
      </w:r>
      <w:r>
        <w:rPr>
          <w:noProof/>
        </w:rPr>
        <w:fldChar w:fldCharType="begin"/>
      </w:r>
      <w:r>
        <w:rPr>
          <w:noProof/>
        </w:rPr>
        <w:instrText xml:space="preserve"> PAGEREF _Toc383605915 \h </w:instrText>
      </w:r>
      <w:r>
        <w:rPr>
          <w:noProof/>
        </w:rPr>
      </w:r>
      <w:r>
        <w:rPr>
          <w:noProof/>
        </w:rPr>
        <w:fldChar w:fldCharType="separate"/>
      </w:r>
      <w:r>
        <w:rPr>
          <w:noProof/>
        </w:rPr>
        <w:t>7</w:t>
      </w:r>
      <w:r>
        <w:rPr>
          <w:noProof/>
        </w:rPr>
        <w:fldChar w:fldCharType="end"/>
      </w:r>
    </w:p>
    <w:p w:rsidR="00621503" w:rsidRPr="00692AE7" w:rsidRDefault="00621503">
      <w:pPr>
        <w:pStyle w:val="INNH3"/>
        <w:tabs>
          <w:tab w:val="left" w:pos="2552"/>
        </w:tabs>
        <w:rPr>
          <w:rFonts w:ascii="Calibri" w:hAnsi="Calibri" w:cs="Times New Roman"/>
          <w:noProof/>
          <w:sz w:val="22"/>
          <w:szCs w:val="22"/>
          <w:lang w:eastAsia="nb-NO"/>
        </w:rPr>
      </w:pPr>
      <w:r>
        <w:rPr>
          <w:noProof/>
        </w:rPr>
        <w:t>1.2.7</w:t>
      </w:r>
      <w:r w:rsidRPr="00692AE7">
        <w:rPr>
          <w:rFonts w:ascii="Calibri" w:hAnsi="Calibri" w:cs="Times New Roman"/>
          <w:noProof/>
          <w:sz w:val="22"/>
          <w:szCs w:val="22"/>
          <w:lang w:eastAsia="nb-NO"/>
        </w:rPr>
        <w:tab/>
      </w:r>
      <w:r>
        <w:rPr>
          <w:noProof/>
        </w:rPr>
        <w:t>Multidisiplinære team</w:t>
      </w:r>
      <w:r>
        <w:rPr>
          <w:noProof/>
        </w:rPr>
        <w:tab/>
      </w:r>
      <w:r>
        <w:rPr>
          <w:noProof/>
        </w:rPr>
        <w:fldChar w:fldCharType="begin"/>
      </w:r>
      <w:r>
        <w:rPr>
          <w:noProof/>
        </w:rPr>
        <w:instrText xml:space="preserve"> PAGEREF _Toc383605916 \h </w:instrText>
      </w:r>
      <w:r>
        <w:rPr>
          <w:noProof/>
        </w:rPr>
      </w:r>
      <w:r>
        <w:rPr>
          <w:noProof/>
        </w:rPr>
        <w:fldChar w:fldCharType="separate"/>
      </w:r>
      <w:r>
        <w:rPr>
          <w:noProof/>
        </w:rPr>
        <w:t>7</w:t>
      </w:r>
      <w:r>
        <w:rPr>
          <w:noProof/>
        </w:rPr>
        <w:fldChar w:fldCharType="end"/>
      </w:r>
    </w:p>
    <w:p w:rsidR="00621503" w:rsidRPr="00692AE7" w:rsidRDefault="00621503">
      <w:pPr>
        <w:pStyle w:val="INNH3"/>
        <w:tabs>
          <w:tab w:val="left" w:pos="2552"/>
        </w:tabs>
        <w:rPr>
          <w:rFonts w:ascii="Calibri" w:hAnsi="Calibri" w:cs="Times New Roman"/>
          <w:noProof/>
          <w:sz w:val="22"/>
          <w:szCs w:val="22"/>
          <w:lang w:eastAsia="nb-NO"/>
        </w:rPr>
      </w:pPr>
      <w:r>
        <w:rPr>
          <w:noProof/>
        </w:rPr>
        <w:t>1.2.8</w:t>
      </w:r>
      <w:r w:rsidRPr="00692AE7">
        <w:rPr>
          <w:rFonts w:ascii="Calibri" w:hAnsi="Calibri" w:cs="Times New Roman"/>
          <w:noProof/>
          <w:sz w:val="22"/>
          <w:szCs w:val="22"/>
          <w:lang w:eastAsia="nb-NO"/>
        </w:rPr>
        <w:tab/>
      </w:r>
      <w:r>
        <w:rPr>
          <w:noProof/>
        </w:rPr>
        <w:t>Informasjon og dialog med pasienten</w:t>
      </w:r>
      <w:r>
        <w:rPr>
          <w:noProof/>
        </w:rPr>
        <w:tab/>
      </w:r>
      <w:r>
        <w:rPr>
          <w:noProof/>
        </w:rPr>
        <w:fldChar w:fldCharType="begin"/>
      </w:r>
      <w:r>
        <w:rPr>
          <w:noProof/>
        </w:rPr>
        <w:instrText xml:space="preserve"> PAGEREF _Toc383605917 \h </w:instrText>
      </w:r>
      <w:r>
        <w:rPr>
          <w:noProof/>
        </w:rPr>
      </w:r>
      <w:r>
        <w:rPr>
          <w:noProof/>
        </w:rPr>
        <w:fldChar w:fldCharType="separate"/>
      </w:r>
      <w:r>
        <w:rPr>
          <w:noProof/>
        </w:rPr>
        <w:t>8</w:t>
      </w:r>
      <w:r>
        <w:rPr>
          <w:noProof/>
        </w:rPr>
        <w:fldChar w:fldCharType="end"/>
      </w:r>
    </w:p>
    <w:p w:rsidR="00621503" w:rsidRPr="00692AE7" w:rsidRDefault="00621503">
      <w:pPr>
        <w:pStyle w:val="INNH3"/>
        <w:tabs>
          <w:tab w:val="left" w:pos="2552"/>
        </w:tabs>
        <w:rPr>
          <w:rFonts w:ascii="Calibri" w:hAnsi="Calibri" w:cs="Times New Roman"/>
          <w:noProof/>
          <w:sz w:val="22"/>
          <w:szCs w:val="22"/>
          <w:lang w:eastAsia="nb-NO"/>
        </w:rPr>
      </w:pPr>
      <w:r>
        <w:rPr>
          <w:noProof/>
        </w:rPr>
        <w:t>1.2.9</w:t>
      </w:r>
      <w:r w:rsidRPr="00692AE7">
        <w:rPr>
          <w:rFonts w:ascii="Calibri" w:hAnsi="Calibri" w:cs="Times New Roman"/>
          <w:noProof/>
          <w:sz w:val="22"/>
          <w:szCs w:val="22"/>
          <w:lang w:eastAsia="nb-NO"/>
        </w:rPr>
        <w:tab/>
      </w:r>
      <w:r>
        <w:rPr>
          <w:noProof/>
        </w:rPr>
        <w:t>Komorbiditet</w:t>
      </w:r>
      <w:r>
        <w:rPr>
          <w:noProof/>
        </w:rPr>
        <w:tab/>
      </w:r>
      <w:r>
        <w:rPr>
          <w:noProof/>
        </w:rPr>
        <w:fldChar w:fldCharType="begin"/>
      </w:r>
      <w:r>
        <w:rPr>
          <w:noProof/>
        </w:rPr>
        <w:instrText xml:space="preserve"> PAGEREF _Toc383605918 \h </w:instrText>
      </w:r>
      <w:r>
        <w:rPr>
          <w:noProof/>
        </w:rPr>
      </w:r>
      <w:r>
        <w:rPr>
          <w:noProof/>
        </w:rPr>
        <w:fldChar w:fldCharType="separate"/>
      </w:r>
      <w:r>
        <w:rPr>
          <w:noProof/>
        </w:rPr>
        <w:t>8</w:t>
      </w:r>
      <w:r>
        <w:rPr>
          <w:noProof/>
        </w:rPr>
        <w:fldChar w:fldCharType="end"/>
      </w:r>
    </w:p>
    <w:p w:rsidR="00621503" w:rsidRPr="00692AE7" w:rsidRDefault="00621503">
      <w:pPr>
        <w:pStyle w:val="INNH3"/>
        <w:tabs>
          <w:tab w:val="left" w:pos="2588"/>
        </w:tabs>
        <w:rPr>
          <w:rFonts w:ascii="Calibri" w:hAnsi="Calibri" w:cs="Times New Roman"/>
          <w:noProof/>
          <w:sz w:val="22"/>
          <w:szCs w:val="22"/>
          <w:lang w:eastAsia="nb-NO"/>
        </w:rPr>
      </w:pPr>
      <w:r>
        <w:rPr>
          <w:noProof/>
        </w:rPr>
        <w:t>1.2.10</w:t>
      </w:r>
      <w:r w:rsidRPr="00692AE7">
        <w:rPr>
          <w:rFonts w:ascii="Calibri" w:hAnsi="Calibri" w:cs="Times New Roman"/>
          <w:noProof/>
          <w:sz w:val="22"/>
          <w:szCs w:val="22"/>
          <w:lang w:eastAsia="nb-NO"/>
        </w:rPr>
        <w:tab/>
      </w:r>
      <w:r>
        <w:rPr>
          <w:noProof/>
        </w:rPr>
        <w:t>Sykdomsspesifikk rehabilitering</w:t>
      </w:r>
      <w:r>
        <w:rPr>
          <w:noProof/>
        </w:rPr>
        <w:tab/>
      </w:r>
      <w:r>
        <w:rPr>
          <w:noProof/>
        </w:rPr>
        <w:fldChar w:fldCharType="begin"/>
      </w:r>
      <w:r>
        <w:rPr>
          <w:noProof/>
        </w:rPr>
        <w:instrText xml:space="preserve"> PAGEREF _Toc383605919 \h </w:instrText>
      </w:r>
      <w:r>
        <w:rPr>
          <w:noProof/>
        </w:rPr>
      </w:r>
      <w:r>
        <w:rPr>
          <w:noProof/>
        </w:rPr>
        <w:fldChar w:fldCharType="separate"/>
      </w:r>
      <w:r>
        <w:rPr>
          <w:noProof/>
        </w:rPr>
        <w:t>9</w:t>
      </w:r>
      <w:r>
        <w:rPr>
          <w:noProof/>
        </w:rPr>
        <w:fldChar w:fldCharType="end"/>
      </w:r>
    </w:p>
    <w:p w:rsidR="00621503" w:rsidRPr="00692AE7" w:rsidRDefault="00621503">
      <w:pPr>
        <w:pStyle w:val="INNH3"/>
        <w:tabs>
          <w:tab w:val="left" w:pos="2588"/>
        </w:tabs>
        <w:rPr>
          <w:rFonts w:ascii="Calibri" w:hAnsi="Calibri" w:cs="Times New Roman"/>
          <w:noProof/>
          <w:sz w:val="22"/>
          <w:szCs w:val="22"/>
          <w:lang w:eastAsia="nb-NO"/>
        </w:rPr>
      </w:pPr>
      <w:r>
        <w:rPr>
          <w:noProof/>
        </w:rPr>
        <w:t>1.2.11</w:t>
      </w:r>
      <w:r w:rsidRPr="00692AE7">
        <w:rPr>
          <w:rFonts w:ascii="Calibri" w:hAnsi="Calibri" w:cs="Times New Roman"/>
          <w:noProof/>
          <w:sz w:val="22"/>
          <w:szCs w:val="22"/>
          <w:lang w:eastAsia="nb-NO"/>
        </w:rPr>
        <w:tab/>
      </w:r>
      <w:r>
        <w:rPr>
          <w:noProof/>
        </w:rPr>
        <w:t>Sykdomsspesifikk palliasjon/lindrende behandling</w:t>
      </w:r>
      <w:r>
        <w:rPr>
          <w:noProof/>
        </w:rPr>
        <w:tab/>
      </w:r>
      <w:r>
        <w:rPr>
          <w:noProof/>
        </w:rPr>
        <w:fldChar w:fldCharType="begin"/>
      </w:r>
      <w:r>
        <w:rPr>
          <w:noProof/>
        </w:rPr>
        <w:instrText xml:space="preserve"> PAGEREF _Toc383605920 \h </w:instrText>
      </w:r>
      <w:r>
        <w:rPr>
          <w:noProof/>
        </w:rPr>
      </w:r>
      <w:r>
        <w:rPr>
          <w:noProof/>
        </w:rPr>
        <w:fldChar w:fldCharType="separate"/>
      </w:r>
      <w:r>
        <w:rPr>
          <w:noProof/>
        </w:rPr>
        <w:t>9</w:t>
      </w:r>
      <w:r>
        <w:rPr>
          <w:noProof/>
        </w:rPr>
        <w:fldChar w:fldCharType="end"/>
      </w:r>
    </w:p>
    <w:p w:rsidR="00621503" w:rsidRPr="00692AE7" w:rsidRDefault="00621503">
      <w:pPr>
        <w:pStyle w:val="INNH3"/>
        <w:tabs>
          <w:tab w:val="left" w:pos="2588"/>
        </w:tabs>
        <w:rPr>
          <w:rFonts w:ascii="Calibri" w:hAnsi="Calibri" w:cs="Times New Roman"/>
          <w:noProof/>
          <w:sz w:val="22"/>
          <w:szCs w:val="22"/>
          <w:lang w:eastAsia="nb-NO"/>
        </w:rPr>
      </w:pPr>
      <w:r>
        <w:rPr>
          <w:noProof/>
        </w:rPr>
        <w:t>1.2.12</w:t>
      </w:r>
      <w:r w:rsidRPr="00692AE7">
        <w:rPr>
          <w:rFonts w:ascii="Calibri" w:hAnsi="Calibri" w:cs="Times New Roman"/>
          <w:noProof/>
          <w:sz w:val="22"/>
          <w:szCs w:val="22"/>
          <w:lang w:eastAsia="nb-NO"/>
        </w:rPr>
        <w:tab/>
      </w:r>
      <w:r>
        <w:rPr>
          <w:noProof/>
        </w:rPr>
        <w:t>Sykdomsspesifikk sykepleie</w:t>
      </w:r>
      <w:r>
        <w:rPr>
          <w:noProof/>
        </w:rPr>
        <w:tab/>
      </w:r>
      <w:r>
        <w:rPr>
          <w:noProof/>
        </w:rPr>
        <w:fldChar w:fldCharType="begin"/>
      </w:r>
      <w:r>
        <w:rPr>
          <w:noProof/>
        </w:rPr>
        <w:instrText xml:space="preserve"> PAGEREF _Toc383605921 \h </w:instrText>
      </w:r>
      <w:r>
        <w:rPr>
          <w:noProof/>
        </w:rPr>
      </w:r>
      <w:r>
        <w:rPr>
          <w:noProof/>
        </w:rPr>
        <w:fldChar w:fldCharType="separate"/>
      </w:r>
      <w:r>
        <w:rPr>
          <w:noProof/>
        </w:rPr>
        <w:t>9</w:t>
      </w:r>
      <w:r>
        <w:rPr>
          <w:noProof/>
        </w:rPr>
        <w:fldChar w:fldCharType="end"/>
      </w:r>
    </w:p>
    <w:p w:rsidR="00621503" w:rsidRPr="00692AE7" w:rsidRDefault="00621503">
      <w:pPr>
        <w:pStyle w:val="INNH3"/>
        <w:tabs>
          <w:tab w:val="left" w:pos="2588"/>
        </w:tabs>
        <w:rPr>
          <w:rFonts w:ascii="Calibri" w:hAnsi="Calibri" w:cs="Times New Roman"/>
          <w:noProof/>
          <w:sz w:val="22"/>
          <w:szCs w:val="22"/>
          <w:lang w:eastAsia="nb-NO"/>
        </w:rPr>
      </w:pPr>
      <w:r>
        <w:rPr>
          <w:noProof/>
        </w:rPr>
        <w:t>1.2.13</w:t>
      </w:r>
      <w:r w:rsidRPr="00692AE7">
        <w:rPr>
          <w:rFonts w:ascii="Calibri" w:hAnsi="Calibri" w:cs="Times New Roman"/>
          <w:noProof/>
          <w:sz w:val="22"/>
          <w:szCs w:val="22"/>
          <w:lang w:eastAsia="nb-NO"/>
        </w:rPr>
        <w:tab/>
      </w:r>
      <w:r>
        <w:rPr>
          <w:noProof/>
        </w:rPr>
        <w:t>Kontroll og seneffekter</w:t>
      </w:r>
      <w:r>
        <w:rPr>
          <w:noProof/>
        </w:rPr>
        <w:tab/>
      </w:r>
      <w:r>
        <w:rPr>
          <w:noProof/>
        </w:rPr>
        <w:fldChar w:fldCharType="begin"/>
      </w:r>
      <w:r>
        <w:rPr>
          <w:noProof/>
        </w:rPr>
        <w:instrText xml:space="preserve"> PAGEREF _Toc383605922 \h </w:instrText>
      </w:r>
      <w:r>
        <w:rPr>
          <w:noProof/>
        </w:rPr>
      </w:r>
      <w:r>
        <w:rPr>
          <w:noProof/>
        </w:rPr>
        <w:fldChar w:fldCharType="separate"/>
      </w:r>
      <w:r>
        <w:rPr>
          <w:noProof/>
        </w:rPr>
        <w:t>9</w:t>
      </w:r>
      <w:r>
        <w:rPr>
          <w:noProof/>
        </w:rPr>
        <w:fldChar w:fldCharType="end"/>
      </w:r>
    </w:p>
    <w:p w:rsidR="00621503" w:rsidRPr="00692AE7" w:rsidRDefault="00621503">
      <w:pPr>
        <w:pStyle w:val="INNH3"/>
        <w:tabs>
          <w:tab w:val="left" w:pos="2588"/>
        </w:tabs>
        <w:rPr>
          <w:rFonts w:ascii="Calibri" w:hAnsi="Calibri" w:cs="Times New Roman"/>
          <w:noProof/>
          <w:sz w:val="22"/>
          <w:szCs w:val="22"/>
          <w:lang w:eastAsia="nb-NO"/>
        </w:rPr>
      </w:pPr>
      <w:r>
        <w:rPr>
          <w:noProof/>
        </w:rPr>
        <w:t>1.2.14</w:t>
      </w:r>
      <w:r w:rsidRPr="00692AE7">
        <w:rPr>
          <w:rFonts w:ascii="Calibri" w:hAnsi="Calibri" w:cs="Times New Roman"/>
          <w:noProof/>
          <w:sz w:val="22"/>
          <w:szCs w:val="22"/>
          <w:lang w:eastAsia="nb-NO"/>
        </w:rPr>
        <w:tab/>
      </w:r>
      <w:r>
        <w:rPr>
          <w:noProof/>
        </w:rPr>
        <w:t>Residiv</w:t>
      </w:r>
      <w:r>
        <w:rPr>
          <w:noProof/>
        </w:rPr>
        <w:tab/>
      </w:r>
      <w:r>
        <w:rPr>
          <w:noProof/>
        </w:rPr>
        <w:fldChar w:fldCharType="begin"/>
      </w:r>
      <w:r>
        <w:rPr>
          <w:noProof/>
        </w:rPr>
        <w:instrText xml:space="preserve"> PAGEREF _Toc383605923 \h </w:instrText>
      </w:r>
      <w:r>
        <w:rPr>
          <w:noProof/>
        </w:rPr>
      </w:r>
      <w:r>
        <w:rPr>
          <w:noProof/>
        </w:rPr>
        <w:fldChar w:fldCharType="separate"/>
      </w:r>
      <w:r>
        <w:rPr>
          <w:noProof/>
        </w:rPr>
        <w:t>10</w:t>
      </w:r>
      <w:r>
        <w:rPr>
          <w:noProof/>
        </w:rPr>
        <w:fldChar w:fldCharType="end"/>
      </w:r>
    </w:p>
    <w:p w:rsidR="00621503" w:rsidRPr="00692AE7" w:rsidRDefault="00621503">
      <w:pPr>
        <w:pStyle w:val="INNH3"/>
        <w:tabs>
          <w:tab w:val="left" w:pos="2588"/>
        </w:tabs>
        <w:rPr>
          <w:rFonts w:ascii="Calibri" w:hAnsi="Calibri" w:cs="Times New Roman"/>
          <w:noProof/>
          <w:sz w:val="22"/>
          <w:szCs w:val="22"/>
          <w:lang w:eastAsia="nb-NO"/>
        </w:rPr>
      </w:pPr>
      <w:r>
        <w:rPr>
          <w:noProof/>
        </w:rPr>
        <w:t>1.2.15</w:t>
      </w:r>
      <w:r w:rsidRPr="00692AE7">
        <w:rPr>
          <w:rFonts w:ascii="Calibri" w:hAnsi="Calibri" w:cs="Times New Roman"/>
          <w:noProof/>
          <w:sz w:val="22"/>
          <w:szCs w:val="22"/>
          <w:lang w:eastAsia="nb-NO"/>
        </w:rPr>
        <w:tab/>
      </w:r>
      <w:r>
        <w:rPr>
          <w:noProof/>
        </w:rPr>
        <w:t>Monitorering</w:t>
      </w:r>
      <w:r>
        <w:rPr>
          <w:noProof/>
        </w:rPr>
        <w:tab/>
      </w:r>
      <w:r>
        <w:rPr>
          <w:noProof/>
        </w:rPr>
        <w:fldChar w:fldCharType="begin"/>
      </w:r>
      <w:r>
        <w:rPr>
          <w:noProof/>
        </w:rPr>
        <w:instrText xml:space="preserve"> PAGEREF _Toc383605924 \h </w:instrText>
      </w:r>
      <w:r>
        <w:rPr>
          <w:noProof/>
        </w:rPr>
      </w:r>
      <w:r>
        <w:rPr>
          <w:noProof/>
        </w:rPr>
        <w:fldChar w:fldCharType="separate"/>
      </w:r>
      <w:r>
        <w:rPr>
          <w:noProof/>
        </w:rPr>
        <w:t>10</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1.3</w:t>
      </w:r>
      <w:r w:rsidRPr="00692AE7">
        <w:rPr>
          <w:rFonts w:ascii="Calibri" w:hAnsi="Calibri" w:cs="Times New Roman"/>
          <w:noProof/>
          <w:sz w:val="22"/>
          <w:szCs w:val="22"/>
          <w:lang w:eastAsia="nb-NO"/>
        </w:rPr>
        <w:tab/>
      </w:r>
      <w:r>
        <w:rPr>
          <w:noProof/>
        </w:rPr>
        <w:t>Leseveiledning for pakkeforløp</w:t>
      </w:r>
      <w:r>
        <w:rPr>
          <w:noProof/>
        </w:rPr>
        <w:tab/>
      </w:r>
      <w:r>
        <w:rPr>
          <w:noProof/>
        </w:rPr>
        <w:fldChar w:fldCharType="begin"/>
      </w:r>
      <w:r>
        <w:rPr>
          <w:noProof/>
        </w:rPr>
        <w:instrText xml:space="preserve"> PAGEREF _Toc383605925 \h </w:instrText>
      </w:r>
      <w:r>
        <w:rPr>
          <w:noProof/>
        </w:rPr>
      </w:r>
      <w:r>
        <w:rPr>
          <w:noProof/>
        </w:rPr>
        <w:fldChar w:fldCharType="separate"/>
      </w:r>
      <w:r>
        <w:rPr>
          <w:noProof/>
        </w:rPr>
        <w:t>10</w:t>
      </w:r>
      <w:r>
        <w:rPr>
          <w:noProof/>
        </w:rPr>
        <w:fldChar w:fldCharType="end"/>
      </w:r>
    </w:p>
    <w:p w:rsidR="00621503" w:rsidRPr="00692AE7" w:rsidRDefault="00621503">
      <w:pPr>
        <w:pStyle w:val="INNH1"/>
        <w:tabs>
          <w:tab w:val="left" w:pos="1134"/>
        </w:tabs>
        <w:rPr>
          <w:rFonts w:ascii="Calibri" w:hAnsi="Calibri" w:cs="Times New Roman"/>
          <w:b w:val="0"/>
          <w:bCs w:val="0"/>
          <w:noProof/>
          <w:sz w:val="22"/>
          <w:szCs w:val="22"/>
          <w:lang w:eastAsia="nb-NO"/>
        </w:rPr>
      </w:pPr>
      <w:r>
        <w:rPr>
          <w:noProof/>
        </w:rPr>
        <w:t>2</w:t>
      </w:r>
      <w:r w:rsidRPr="00692AE7">
        <w:rPr>
          <w:rFonts w:ascii="Calibri" w:hAnsi="Calibri" w:cs="Times New Roman"/>
          <w:b w:val="0"/>
          <w:bCs w:val="0"/>
          <w:noProof/>
          <w:sz w:val="22"/>
          <w:szCs w:val="22"/>
          <w:lang w:eastAsia="nb-NO"/>
        </w:rPr>
        <w:tab/>
      </w:r>
      <w:r>
        <w:rPr>
          <w:noProof/>
        </w:rPr>
        <w:t>Arbeidsgruppens sammensetning</w:t>
      </w:r>
      <w:r>
        <w:rPr>
          <w:noProof/>
        </w:rPr>
        <w:tab/>
      </w:r>
      <w:r>
        <w:rPr>
          <w:noProof/>
        </w:rPr>
        <w:fldChar w:fldCharType="begin"/>
      </w:r>
      <w:r>
        <w:rPr>
          <w:noProof/>
        </w:rPr>
        <w:instrText xml:space="preserve"> PAGEREF _Toc383605926 \h </w:instrText>
      </w:r>
      <w:r>
        <w:rPr>
          <w:noProof/>
        </w:rPr>
      </w:r>
      <w:r>
        <w:rPr>
          <w:noProof/>
        </w:rPr>
        <w:fldChar w:fldCharType="separate"/>
      </w:r>
      <w:r>
        <w:rPr>
          <w:noProof/>
        </w:rPr>
        <w:t>13</w:t>
      </w:r>
      <w:r>
        <w:rPr>
          <w:noProof/>
        </w:rPr>
        <w:fldChar w:fldCharType="end"/>
      </w:r>
    </w:p>
    <w:p w:rsidR="00621503" w:rsidRPr="00692AE7" w:rsidRDefault="00621503">
      <w:pPr>
        <w:pStyle w:val="INNH1"/>
        <w:tabs>
          <w:tab w:val="left" w:pos="1134"/>
        </w:tabs>
        <w:rPr>
          <w:rFonts w:ascii="Calibri" w:hAnsi="Calibri" w:cs="Times New Roman"/>
          <w:b w:val="0"/>
          <w:bCs w:val="0"/>
          <w:noProof/>
          <w:sz w:val="22"/>
          <w:szCs w:val="22"/>
          <w:lang w:eastAsia="nb-NO"/>
        </w:rPr>
      </w:pPr>
      <w:r>
        <w:rPr>
          <w:noProof/>
        </w:rPr>
        <w:t>3</w:t>
      </w:r>
      <w:r w:rsidRPr="00692AE7">
        <w:rPr>
          <w:rFonts w:ascii="Calibri" w:hAnsi="Calibri" w:cs="Times New Roman"/>
          <w:b w:val="0"/>
          <w:bCs w:val="0"/>
          <w:noProof/>
          <w:sz w:val="22"/>
          <w:szCs w:val="22"/>
          <w:lang w:eastAsia="nb-NO"/>
        </w:rPr>
        <w:tab/>
      </w:r>
      <w:r>
        <w:rPr>
          <w:noProof/>
        </w:rPr>
        <w:t>Introduksjon til pakkeforløp for xxxxkreft</w:t>
      </w:r>
      <w:r>
        <w:rPr>
          <w:noProof/>
        </w:rPr>
        <w:tab/>
      </w:r>
      <w:r>
        <w:rPr>
          <w:noProof/>
        </w:rPr>
        <w:fldChar w:fldCharType="begin"/>
      </w:r>
      <w:r>
        <w:rPr>
          <w:noProof/>
        </w:rPr>
        <w:instrText xml:space="preserve"> PAGEREF _Toc383605927 \h </w:instrText>
      </w:r>
      <w:r>
        <w:rPr>
          <w:noProof/>
        </w:rPr>
      </w:r>
      <w:r>
        <w:rPr>
          <w:noProof/>
        </w:rPr>
        <w:fldChar w:fldCharType="separate"/>
      </w:r>
      <w:r>
        <w:rPr>
          <w:noProof/>
        </w:rPr>
        <w:t>14</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3.1</w:t>
      </w:r>
      <w:r w:rsidRPr="00692AE7">
        <w:rPr>
          <w:rFonts w:ascii="Calibri" w:hAnsi="Calibri" w:cs="Times New Roman"/>
          <w:noProof/>
          <w:sz w:val="22"/>
          <w:szCs w:val="22"/>
          <w:lang w:eastAsia="nb-NO"/>
        </w:rPr>
        <w:tab/>
      </w:r>
      <w:r>
        <w:rPr>
          <w:noProof/>
        </w:rPr>
        <w:t>Generelt om xxxxkreft</w:t>
      </w:r>
      <w:r>
        <w:rPr>
          <w:noProof/>
        </w:rPr>
        <w:tab/>
      </w:r>
      <w:r>
        <w:rPr>
          <w:noProof/>
        </w:rPr>
        <w:fldChar w:fldCharType="begin"/>
      </w:r>
      <w:r>
        <w:rPr>
          <w:noProof/>
        </w:rPr>
        <w:instrText xml:space="preserve"> PAGEREF _Toc383605928 \h </w:instrText>
      </w:r>
      <w:r>
        <w:rPr>
          <w:noProof/>
        </w:rPr>
      </w:r>
      <w:r>
        <w:rPr>
          <w:noProof/>
        </w:rPr>
        <w:fldChar w:fldCharType="separate"/>
      </w:r>
      <w:r>
        <w:rPr>
          <w:noProof/>
        </w:rPr>
        <w:t>14</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3.2</w:t>
      </w:r>
      <w:r w:rsidRPr="00692AE7">
        <w:rPr>
          <w:rFonts w:ascii="Calibri" w:hAnsi="Calibri" w:cs="Times New Roman"/>
          <w:noProof/>
          <w:sz w:val="22"/>
          <w:szCs w:val="22"/>
          <w:lang w:eastAsia="nb-NO"/>
        </w:rPr>
        <w:tab/>
      </w:r>
      <w:r>
        <w:rPr>
          <w:noProof/>
        </w:rPr>
        <w:t>Nasjonalt handlingsprogram med retningslinjer for diagnostikk, behandling og oppfølging av xxxxkreft</w:t>
      </w:r>
      <w:r>
        <w:rPr>
          <w:noProof/>
        </w:rPr>
        <w:tab/>
      </w:r>
      <w:r>
        <w:rPr>
          <w:noProof/>
        </w:rPr>
        <w:fldChar w:fldCharType="begin"/>
      </w:r>
      <w:r>
        <w:rPr>
          <w:noProof/>
        </w:rPr>
        <w:instrText xml:space="preserve"> PAGEREF _Toc383605929 \h </w:instrText>
      </w:r>
      <w:r>
        <w:rPr>
          <w:noProof/>
        </w:rPr>
      </w:r>
      <w:r>
        <w:rPr>
          <w:noProof/>
        </w:rPr>
        <w:fldChar w:fldCharType="separate"/>
      </w:r>
      <w:r>
        <w:rPr>
          <w:noProof/>
        </w:rPr>
        <w:t>14</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3.3</w:t>
      </w:r>
      <w:r w:rsidRPr="00692AE7">
        <w:rPr>
          <w:rFonts w:ascii="Calibri" w:hAnsi="Calibri" w:cs="Times New Roman"/>
          <w:noProof/>
          <w:sz w:val="22"/>
          <w:szCs w:val="22"/>
          <w:lang w:eastAsia="nb-NO"/>
        </w:rPr>
        <w:tab/>
      </w:r>
      <w:r>
        <w:rPr>
          <w:noProof/>
        </w:rPr>
        <w:t>Det multidisiplinære/tverrfaglige team (MDT)</w:t>
      </w:r>
      <w:r>
        <w:rPr>
          <w:noProof/>
        </w:rPr>
        <w:tab/>
      </w:r>
      <w:r>
        <w:rPr>
          <w:noProof/>
        </w:rPr>
        <w:fldChar w:fldCharType="begin"/>
      </w:r>
      <w:r>
        <w:rPr>
          <w:noProof/>
        </w:rPr>
        <w:instrText xml:space="preserve"> PAGEREF _Toc383605930 \h </w:instrText>
      </w:r>
      <w:r>
        <w:rPr>
          <w:noProof/>
        </w:rPr>
      </w:r>
      <w:r>
        <w:rPr>
          <w:noProof/>
        </w:rPr>
        <w:fldChar w:fldCharType="separate"/>
      </w:r>
      <w:r>
        <w:rPr>
          <w:noProof/>
        </w:rPr>
        <w:t>14</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3.4</w:t>
      </w:r>
      <w:r w:rsidRPr="00692AE7">
        <w:rPr>
          <w:rFonts w:ascii="Calibri" w:hAnsi="Calibri" w:cs="Times New Roman"/>
          <w:noProof/>
          <w:sz w:val="22"/>
          <w:szCs w:val="22"/>
          <w:lang w:eastAsia="nb-NO"/>
        </w:rPr>
        <w:tab/>
      </w:r>
      <w:r>
        <w:rPr>
          <w:noProof/>
        </w:rPr>
        <w:t>Forløpskoordinering</w:t>
      </w:r>
      <w:r>
        <w:rPr>
          <w:noProof/>
        </w:rPr>
        <w:tab/>
      </w:r>
      <w:r>
        <w:rPr>
          <w:noProof/>
        </w:rPr>
        <w:fldChar w:fldCharType="begin"/>
      </w:r>
      <w:r>
        <w:rPr>
          <w:noProof/>
        </w:rPr>
        <w:instrText xml:space="preserve"> PAGEREF _Toc383605931 \h </w:instrText>
      </w:r>
      <w:r>
        <w:rPr>
          <w:noProof/>
        </w:rPr>
      </w:r>
      <w:r>
        <w:rPr>
          <w:noProof/>
        </w:rPr>
        <w:fldChar w:fldCharType="separate"/>
      </w:r>
      <w:r>
        <w:rPr>
          <w:noProof/>
        </w:rPr>
        <w:t>14</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3.5</w:t>
      </w:r>
      <w:r w:rsidRPr="00692AE7">
        <w:rPr>
          <w:rFonts w:ascii="Calibri" w:hAnsi="Calibri" w:cs="Times New Roman"/>
          <w:noProof/>
          <w:sz w:val="22"/>
          <w:szCs w:val="22"/>
          <w:lang w:eastAsia="nb-NO"/>
        </w:rPr>
        <w:tab/>
      </w:r>
      <w:r>
        <w:rPr>
          <w:noProof/>
        </w:rPr>
        <w:t>Flytskjema</w:t>
      </w:r>
      <w:r>
        <w:rPr>
          <w:noProof/>
        </w:rPr>
        <w:tab/>
      </w:r>
      <w:r>
        <w:rPr>
          <w:noProof/>
        </w:rPr>
        <w:fldChar w:fldCharType="begin"/>
      </w:r>
      <w:r>
        <w:rPr>
          <w:noProof/>
        </w:rPr>
        <w:instrText xml:space="preserve"> PAGEREF _Toc383605932 \h </w:instrText>
      </w:r>
      <w:r>
        <w:rPr>
          <w:noProof/>
        </w:rPr>
      </w:r>
      <w:r>
        <w:rPr>
          <w:noProof/>
        </w:rPr>
        <w:fldChar w:fldCharType="separate"/>
      </w:r>
      <w:r>
        <w:rPr>
          <w:noProof/>
        </w:rPr>
        <w:t>14</w:t>
      </w:r>
      <w:r>
        <w:rPr>
          <w:noProof/>
        </w:rPr>
        <w:fldChar w:fldCharType="end"/>
      </w:r>
    </w:p>
    <w:p w:rsidR="00621503" w:rsidRPr="00692AE7" w:rsidRDefault="00621503">
      <w:pPr>
        <w:pStyle w:val="INNH1"/>
        <w:tabs>
          <w:tab w:val="left" w:pos="1134"/>
        </w:tabs>
        <w:rPr>
          <w:rFonts w:ascii="Calibri" w:hAnsi="Calibri" w:cs="Times New Roman"/>
          <w:b w:val="0"/>
          <w:bCs w:val="0"/>
          <w:noProof/>
          <w:sz w:val="22"/>
          <w:szCs w:val="22"/>
          <w:lang w:eastAsia="nb-NO"/>
        </w:rPr>
      </w:pPr>
      <w:r>
        <w:rPr>
          <w:noProof/>
        </w:rPr>
        <w:t>4</w:t>
      </w:r>
      <w:r w:rsidRPr="00692AE7">
        <w:rPr>
          <w:rFonts w:ascii="Calibri" w:hAnsi="Calibri" w:cs="Times New Roman"/>
          <w:b w:val="0"/>
          <w:bCs w:val="0"/>
          <w:noProof/>
          <w:sz w:val="22"/>
          <w:szCs w:val="22"/>
          <w:lang w:eastAsia="nb-NO"/>
        </w:rPr>
        <w:tab/>
      </w:r>
      <w:r>
        <w:rPr>
          <w:noProof/>
        </w:rPr>
        <w:t>Inngang til pakkeforløp for xxxxkreft</w:t>
      </w:r>
      <w:r>
        <w:rPr>
          <w:noProof/>
        </w:rPr>
        <w:tab/>
      </w:r>
      <w:r>
        <w:rPr>
          <w:noProof/>
        </w:rPr>
        <w:fldChar w:fldCharType="begin"/>
      </w:r>
      <w:r>
        <w:rPr>
          <w:noProof/>
        </w:rPr>
        <w:instrText xml:space="preserve"> PAGEREF _Toc383605933 \h </w:instrText>
      </w:r>
      <w:r>
        <w:rPr>
          <w:noProof/>
        </w:rPr>
      </w:r>
      <w:r>
        <w:rPr>
          <w:noProof/>
        </w:rPr>
        <w:fldChar w:fldCharType="separate"/>
      </w:r>
      <w:r>
        <w:rPr>
          <w:noProof/>
        </w:rPr>
        <w:t>15</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4.1</w:t>
      </w:r>
      <w:r w:rsidRPr="00692AE7">
        <w:rPr>
          <w:rFonts w:ascii="Calibri" w:hAnsi="Calibri" w:cs="Times New Roman"/>
          <w:noProof/>
          <w:sz w:val="22"/>
          <w:szCs w:val="22"/>
          <w:lang w:eastAsia="nb-NO"/>
        </w:rPr>
        <w:tab/>
      </w:r>
      <w:r>
        <w:rPr>
          <w:noProof/>
        </w:rPr>
        <w:t>Risikogrupper</w:t>
      </w:r>
      <w:r>
        <w:rPr>
          <w:noProof/>
        </w:rPr>
        <w:tab/>
      </w:r>
      <w:r>
        <w:rPr>
          <w:noProof/>
        </w:rPr>
        <w:fldChar w:fldCharType="begin"/>
      </w:r>
      <w:r>
        <w:rPr>
          <w:noProof/>
        </w:rPr>
        <w:instrText xml:space="preserve"> PAGEREF _Toc383605934 \h </w:instrText>
      </w:r>
      <w:r>
        <w:rPr>
          <w:noProof/>
        </w:rPr>
      </w:r>
      <w:r>
        <w:rPr>
          <w:noProof/>
        </w:rPr>
        <w:fldChar w:fldCharType="separate"/>
      </w:r>
      <w:r>
        <w:rPr>
          <w:noProof/>
        </w:rPr>
        <w:t>15</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4.2</w:t>
      </w:r>
      <w:r w:rsidRPr="00692AE7">
        <w:rPr>
          <w:rFonts w:ascii="Calibri" w:hAnsi="Calibri" w:cs="Times New Roman"/>
          <w:noProof/>
          <w:sz w:val="22"/>
          <w:szCs w:val="22"/>
          <w:lang w:eastAsia="nb-NO"/>
        </w:rPr>
        <w:tab/>
      </w:r>
      <w:r>
        <w:rPr>
          <w:noProof/>
        </w:rPr>
        <w:t>Mistanke om kreft/symptomer</w:t>
      </w:r>
      <w:r>
        <w:rPr>
          <w:noProof/>
        </w:rPr>
        <w:tab/>
      </w:r>
      <w:r>
        <w:rPr>
          <w:noProof/>
        </w:rPr>
        <w:fldChar w:fldCharType="begin"/>
      </w:r>
      <w:r>
        <w:rPr>
          <w:noProof/>
        </w:rPr>
        <w:instrText xml:space="preserve"> PAGEREF _Toc383605935 \h </w:instrText>
      </w:r>
      <w:r>
        <w:rPr>
          <w:noProof/>
        </w:rPr>
      </w:r>
      <w:r>
        <w:rPr>
          <w:noProof/>
        </w:rPr>
        <w:fldChar w:fldCharType="separate"/>
      </w:r>
      <w:r>
        <w:rPr>
          <w:noProof/>
        </w:rPr>
        <w:t>15</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4.3</w:t>
      </w:r>
      <w:r w:rsidRPr="00692AE7">
        <w:rPr>
          <w:rFonts w:ascii="Calibri" w:hAnsi="Calibri" w:cs="Times New Roman"/>
          <w:noProof/>
          <w:sz w:val="22"/>
          <w:szCs w:val="22"/>
          <w:lang w:eastAsia="nb-NO"/>
        </w:rPr>
        <w:tab/>
      </w:r>
      <w:r>
        <w:rPr>
          <w:noProof/>
        </w:rPr>
        <w:t>Filterfunksjon</w:t>
      </w:r>
      <w:r>
        <w:rPr>
          <w:noProof/>
        </w:rPr>
        <w:tab/>
      </w:r>
      <w:r>
        <w:rPr>
          <w:noProof/>
        </w:rPr>
        <w:fldChar w:fldCharType="begin"/>
      </w:r>
      <w:r>
        <w:rPr>
          <w:noProof/>
        </w:rPr>
        <w:instrText xml:space="preserve"> PAGEREF _Toc383605936 \h </w:instrText>
      </w:r>
      <w:r>
        <w:rPr>
          <w:noProof/>
        </w:rPr>
      </w:r>
      <w:r>
        <w:rPr>
          <w:noProof/>
        </w:rPr>
        <w:fldChar w:fldCharType="separate"/>
      </w:r>
      <w:r>
        <w:rPr>
          <w:noProof/>
        </w:rPr>
        <w:t>15</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4.4</w:t>
      </w:r>
      <w:r w:rsidRPr="00692AE7">
        <w:rPr>
          <w:rFonts w:ascii="Calibri" w:hAnsi="Calibri" w:cs="Times New Roman"/>
          <w:noProof/>
          <w:sz w:val="22"/>
          <w:szCs w:val="22"/>
          <w:lang w:eastAsia="nb-NO"/>
        </w:rPr>
        <w:tab/>
      </w:r>
      <w:r>
        <w:rPr>
          <w:noProof/>
        </w:rPr>
        <w:t>Begrunnet mistanke – kriterier for henvisning til pakkeforløp</w:t>
      </w:r>
      <w:r>
        <w:rPr>
          <w:noProof/>
        </w:rPr>
        <w:tab/>
      </w:r>
      <w:r>
        <w:rPr>
          <w:noProof/>
        </w:rPr>
        <w:fldChar w:fldCharType="begin"/>
      </w:r>
      <w:r>
        <w:rPr>
          <w:noProof/>
        </w:rPr>
        <w:instrText xml:space="preserve"> PAGEREF _Toc383605937 \h </w:instrText>
      </w:r>
      <w:r>
        <w:rPr>
          <w:noProof/>
        </w:rPr>
      </w:r>
      <w:r>
        <w:rPr>
          <w:noProof/>
        </w:rPr>
        <w:fldChar w:fldCharType="separate"/>
      </w:r>
      <w:r>
        <w:rPr>
          <w:noProof/>
        </w:rPr>
        <w:t>15</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4.5</w:t>
      </w:r>
      <w:r w:rsidRPr="00692AE7">
        <w:rPr>
          <w:rFonts w:ascii="Calibri" w:hAnsi="Calibri" w:cs="Times New Roman"/>
          <w:noProof/>
          <w:sz w:val="22"/>
          <w:szCs w:val="22"/>
          <w:lang w:eastAsia="nb-NO"/>
        </w:rPr>
        <w:tab/>
      </w:r>
      <w:r>
        <w:rPr>
          <w:noProof/>
        </w:rPr>
        <w:t>Informasjon og dialog med pasienten</w:t>
      </w:r>
      <w:r>
        <w:rPr>
          <w:noProof/>
        </w:rPr>
        <w:tab/>
      </w:r>
      <w:r>
        <w:rPr>
          <w:noProof/>
        </w:rPr>
        <w:fldChar w:fldCharType="begin"/>
      </w:r>
      <w:r>
        <w:rPr>
          <w:noProof/>
        </w:rPr>
        <w:instrText xml:space="preserve"> PAGEREF _Toc383605938 \h </w:instrText>
      </w:r>
      <w:r>
        <w:rPr>
          <w:noProof/>
        </w:rPr>
      </w:r>
      <w:r>
        <w:rPr>
          <w:noProof/>
        </w:rPr>
        <w:fldChar w:fldCharType="separate"/>
      </w:r>
      <w:r>
        <w:rPr>
          <w:noProof/>
        </w:rPr>
        <w:t>15</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4.6</w:t>
      </w:r>
      <w:r w:rsidRPr="00692AE7">
        <w:rPr>
          <w:rFonts w:ascii="Calibri" w:hAnsi="Calibri" w:cs="Times New Roman"/>
          <w:noProof/>
          <w:sz w:val="22"/>
          <w:szCs w:val="22"/>
          <w:lang w:eastAsia="nb-NO"/>
        </w:rPr>
        <w:tab/>
      </w:r>
      <w:r>
        <w:rPr>
          <w:noProof/>
        </w:rPr>
        <w:t>Ansvarlig for henvisning</w:t>
      </w:r>
      <w:r>
        <w:rPr>
          <w:noProof/>
        </w:rPr>
        <w:tab/>
      </w:r>
      <w:r>
        <w:rPr>
          <w:noProof/>
        </w:rPr>
        <w:fldChar w:fldCharType="begin"/>
      </w:r>
      <w:r>
        <w:rPr>
          <w:noProof/>
        </w:rPr>
        <w:instrText xml:space="preserve"> PAGEREF _Toc383605939 \h </w:instrText>
      </w:r>
      <w:r>
        <w:rPr>
          <w:noProof/>
        </w:rPr>
      </w:r>
      <w:r>
        <w:rPr>
          <w:noProof/>
        </w:rPr>
        <w:fldChar w:fldCharType="separate"/>
      </w:r>
      <w:r>
        <w:rPr>
          <w:noProof/>
        </w:rPr>
        <w:t>15</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4.7</w:t>
      </w:r>
      <w:r w:rsidRPr="00692AE7">
        <w:rPr>
          <w:rFonts w:ascii="Calibri" w:hAnsi="Calibri" w:cs="Times New Roman"/>
          <w:noProof/>
          <w:sz w:val="22"/>
          <w:szCs w:val="22"/>
          <w:lang w:eastAsia="nb-NO"/>
        </w:rPr>
        <w:tab/>
      </w:r>
      <w:r>
        <w:rPr>
          <w:noProof/>
        </w:rPr>
        <w:t>Forløpstider</w:t>
      </w:r>
      <w:r>
        <w:rPr>
          <w:noProof/>
        </w:rPr>
        <w:tab/>
      </w:r>
      <w:r>
        <w:rPr>
          <w:noProof/>
        </w:rPr>
        <w:fldChar w:fldCharType="begin"/>
      </w:r>
      <w:r>
        <w:rPr>
          <w:noProof/>
        </w:rPr>
        <w:instrText xml:space="preserve"> PAGEREF _Toc383605940 \h </w:instrText>
      </w:r>
      <w:r>
        <w:rPr>
          <w:noProof/>
        </w:rPr>
      </w:r>
      <w:r>
        <w:rPr>
          <w:noProof/>
        </w:rPr>
        <w:fldChar w:fldCharType="separate"/>
      </w:r>
      <w:r>
        <w:rPr>
          <w:noProof/>
        </w:rPr>
        <w:t>15</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4.8</w:t>
      </w:r>
      <w:r w:rsidRPr="00692AE7">
        <w:rPr>
          <w:rFonts w:ascii="Calibri" w:hAnsi="Calibri" w:cs="Times New Roman"/>
          <w:noProof/>
          <w:sz w:val="22"/>
          <w:szCs w:val="22"/>
          <w:lang w:eastAsia="nb-NO"/>
        </w:rPr>
        <w:tab/>
      </w:r>
      <w:r>
        <w:rPr>
          <w:noProof/>
        </w:rPr>
        <w:t>Henvisning til pakkeforløpet</w:t>
      </w:r>
      <w:r>
        <w:rPr>
          <w:noProof/>
        </w:rPr>
        <w:tab/>
      </w:r>
      <w:r>
        <w:rPr>
          <w:noProof/>
        </w:rPr>
        <w:fldChar w:fldCharType="begin"/>
      </w:r>
      <w:r>
        <w:rPr>
          <w:noProof/>
        </w:rPr>
        <w:instrText xml:space="preserve"> PAGEREF _Toc383605941 \h </w:instrText>
      </w:r>
      <w:r>
        <w:rPr>
          <w:noProof/>
        </w:rPr>
      </w:r>
      <w:r>
        <w:rPr>
          <w:noProof/>
        </w:rPr>
        <w:fldChar w:fldCharType="separate"/>
      </w:r>
      <w:r>
        <w:rPr>
          <w:noProof/>
        </w:rPr>
        <w:t>16</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lastRenderedPageBreak/>
        <w:t>4.9</w:t>
      </w:r>
      <w:r w:rsidRPr="00692AE7">
        <w:rPr>
          <w:rFonts w:ascii="Calibri" w:hAnsi="Calibri" w:cs="Times New Roman"/>
          <w:noProof/>
          <w:sz w:val="22"/>
          <w:szCs w:val="22"/>
          <w:lang w:eastAsia="nb-NO"/>
        </w:rPr>
        <w:tab/>
      </w:r>
      <w:r>
        <w:rPr>
          <w:noProof/>
        </w:rPr>
        <w:t>Diagnoseveileder for fastlegene ved mistanke om xxxxkreft</w:t>
      </w:r>
      <w:r>
        <w:rPr>
          <w:noProof/>
        </w:rPr>
        <w:tab/>
      </w:r>
      <w:r>
        <w:rPr>
          <w:noProof/>
        </w:rPr>
        <w:fldChar w:fldCharType="begin"/>
      </w:r>
      <w:r>
        <w:rPr>
          <w:noProof/>
        </w:rPr>
        <w:instrText xml:space="preserve"> PAGEREF _Toc383605942 \h </w:instrText>
      </w:r>
      <w:r>
        <w:rPr>
          <w:noProof/>
        </w:rPr>
      </w:r>
      <w:r>
        <w:rPr>
          <w:noProof/>
        </w:rPr>
        <w:fldChar w:fldCharType="separate"/>
      </w:r>
      <w:r>
        <w:rPr>
          <w:noProof/>
        </w:rPr>
        <w:t>17</w:t>
      </w:r>
      <w:r>
        <w:rPr>
          <w:noProof/>
        </w:rPr>
        <w:fldChar w:fldCharType="end"/>
      </w:r>
    </w:p>
    <w:p w:rsidR="00621503" w:rsidRPr="00692AE7" w:rsidRDefault="00621503">
      <w:pPr>
        <w:pStyle w:val="INNH1"/>
        <w:tabs>
          <w:tab w:val="left" w:pos="1134"/>
        </w:tabs>
        <w:rPr>
          <w:rFonts w:ascii="Calibri" w:hAnsi="Calibri" w:cs="Times New Roman"/>
          <w:b w:val="0"/>
          <w:bCs w:val="0"/>
          <w:noProof/>
          <w:sz w:val="22"/>
          <w:szCs w:val="22"/>
          <w:lang w:eastAsia="nb-NO"/>
        </w:rPr>
      </w:pPr>
      <w:r>
        <w:rPr>
          <w:noProof/>
        </w:rPr>
        <w:t>5</w:t>
      </w:r>
      <w:r w:rsidRPr="00692AE7">
        <w:rPr>
          <w:rFonts w:ascii="Calibri" w:hAnsi="Calibri" w:cs="Times New Roman"/>
          <w:b w:val="0"/>
          <w:bCs w:val="0"/>
          <w:noProof/>
          <w:sz w:val="22"/>
          <w:szCs w:val="22"/>
          <w:lang w:eastAsia="nb-NO"/>
        </w:rPr>
        <w:tab/>
      </w:r>
      <w:r>
        <w:rPr>
          <w:noProof/>
        </w:rPr>
        <w:t>Utredning</w:t>
      </w:r>
      <w:r>
        <w:rPr>
          <w:noProof/>
        </w:rPr>
        <w:tab/>
      </w:r>
      <w:r>
        <w:rPr>
          <w:noProof/>
        </w:rPr>
        <w:fldChar w:fldCharType="begin"/>
      </w:r>
      <w:r>
        <w:rPr>
          <w:noProof/>
        </w:rPr>
        <w:instrText xml:space="preserve"> PAGEREF _Toc383605943 \h </w:instrText>
      </w:r>
      <w:r>
        <w:rPr>
          <w:noProof/>
        </w:rPr>
      </w:r>
      <w:r>
        <w:rPr>
          <w:noProof/>
        </w:rPr>
        <w:fldChar w:fldCharType="separate"/>
      </w:r>
      <w:r>
        <w:rPr>
          <w:noProof/>
        </w:rPr>
        <w:t>19</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5.1</w:t>
      </w:r>
      <w:r w:rsidRPr="00692AE7">
        <w:rPr>
          <w:rFonts w:ascii="Calibri" w:hAnsi="Calibri" w:cs="Times New Roman"/>
          <w:noProof/>
          <w:sz w:val="22"/>
          <w:szCs w:val="22"/>
          <w:lang w:eastAsia="nb-NO"/>
        </w:rPr>
        <w:tab/>
      </w:r>
      <w:r>
        <w:rPr>
          <w:noProof/>
        </w:rPr>
        <w:t>Mottatt henvisning i spesialisthelsetjenesten</w:t>
      </w:r>
      <w:r>
        <w:rPr>
          <w:noProof/>
        </w:rPr>
        <w:tab/>
      </w:r>
      <w:r>
        <w:rPr>
          <w:noProof/>
        </w:rPr>
        <w:fldChar w:fldCharType="begin"/>
      </w:r>
      <w:r>
        <w:rPr>
          <w:noProof/>
        </w:rPr>
        <w:instrText xml:space="preserve"> PAGEREF _Toc383605944 \h </w:instrText>
      </w:r>
      <w:r>
        <w:rPr>
          <w:noProof/>
        </w:rPr>
      </w:r>
      <w:r>
        <w:rPr>
          <w:noProof/>
        </w:rPr>
        <w:fldChar w:fldCharType="separate"/>
      </w:r>
      <w:r>
        <w:rPr>
          <w:noProof/>
        </w:rPr>
        <w:t>19</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5.2</w:t>
      </w:r>
      <w:r w:rsidRPr="00692AE7">
        <w:rPr>
          <w:rFonts w:ascii="Calibri" w:hAnsi="Calibri" w:cs="Times New Roman"/>
          <w:noProof/>
          <w:sz w:val="22"/>
          <w:szCs w:val="22"/>
          <w:lang w:eastAsia="nb-NO"/>
        </w:rPr>
        <w:tab/>
      </w:r>
      <w:r>
        <w:rPr>
          <w:noProof/>
        </w:rPr>
        <w:t>Ansvarlig enhet</w:t>
      </w:r>
      <w:r>
        <w:rPr>
          <w:noProof/>
        </w:rPr>
        <w:tab/>
      </w:r>
      <w:r>
        <w:rPr>
          <w:noProof/>
        </w:rPr>
        <w:fldChar w:fldCharType="begin"/>
      </w:r>
      <w:r>
        <w:rPr>
          <w:noProof/>
        </w:rPr>
        <w:instrText xml:space="preserve"> PAGEREF _Toc383605945 \h </w:instrText>
      </w:r>
      <w:r>
        <w:rPr>
          <w:noProof/>
        </w:rPr>
      </w:r>
      <w:r>
        <w:rPr>
          <w:noProof/>
        </w:rPr>
        <w:fldChar w:fldCharType="separate"/>
      </w:r>
      <w:r>
        <w:rPr>
          <w:noProof/>
        </w:rPr>
        <w:t>19</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5.3</w:t>
      </w:r>
      <w:r w:rsidRPr="00692AE7">
        <w:rPr>
          <w:rFonts w:ascii="Calibri" w:hAnsi="Calibri" w:cs="Times New Roman"/>
          <w:noProof/>
          <w:sz w:val="22"/>
          <w:szCs w:val="22"/>
          <w:lang w:eastAsia="nb-NO"/>
        </w:rPr>
        <w:tab/>
      </w:r>
      <w:r>
        <w:rPr>
          <w:noProof/>
        </w:rPr>
        <w:t>Oppstart utredning</w:t>
      </w:r>
      <w:r>
        <w:rPr>
          <w:noProof/>
        </w:rPr>
        <w:tab/>
      </w:r>
      <w:r>
        <w:rPr>
          <w:noProof/>
        </w:rPr>
        <w:fldChar w:fldCharType="begin"/>
      </w:r>
      <w:r>
        <w:rPr>
          <w:noProof/>
        </w:rPr>
        <w:instrText xml:space="preserve"> PAGEREF _Toc383605946 \h </w:instrText>
      </w:r>
      <w:r>
        <w:rPr>
          <w:noProof/>
        </w:rPr>
      </w:r>
      <w:r>
        <w:rPr>
          <w:noProof/>
        </w:rPr>
        <w:fldChar w:fldCharType="separate"/>
      </w:r>
      <w:r>
        <w:rPr>
          <w:noProof/>
        </w:rPr>
        <w:t>19</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5.4</w:t>
      </w:r>
      <w:r w:rsidRPr="00692AE7">
        <w:rPr>
          <w:rFonts w:ascii="Calibri" w:hAnsi="Calibri" w:cs="Times New Roman"/>
          <w:noProof/>
          <w:sz w:val="22"/>
          <w:szCs w:val="22"/>
          <w:lang w:eastAsia="nb-NO"/>
        </w:rPr>
        <w:tab/>
      </w:r>
      <w:r>
        <w:rPr>
          <w:noProof/>
        </w:rPr>
        <w:t>Utredningsforløpet</w:t>
      </w:r>
      <w:r>
        <w:rPr>
          <w:noProof/>
        </w:rPr>
        <w:tab/>
      </w:r>
      <w:r>
        <w:rPr>
          <w:noProof/>
        </w:rPr>
        <w:fldChar w:fldCharType="begin"/>
      </w:r>
      <w:r>
        <w:rPr>
          <w:noProof/>
        </w:rPr>
        <w:instrText xml:space="preserve"> PAGEREF _Toc383605947 \h </w:instrText>
      </w:r>
      <w:r>
        <w:rPr>
          <w:noProof/>
        </w:rPr>
      </w:r>
      <w:r>
        <w:rPr>
          <w:noProof/>
        </w:rPr>
        <w:fldChar w:fldCharType="separate"/>
      </w:r>
      <w:r>
        <w:rPr>
          <w:noProof/>
        </w:rPr>
        <w:t>19</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5.5</w:t>
      </w:r>
      <w:r w:rsidRPr="00692AE7">
        <w:rPr>
          <w:rFonts w:ascii="Calibri" w:hAnsi="Calibri" w:cs="Times New Roman"/>
          <w:noProof/>
          <w:sz w:val="22"/>
          <w:szCs w:val="22"/>
          <w:lang w:eastAsia="nb-NO"/>
        </w:rPr>
        <w:tab/>
      </w:r>
      <w:r>
        <w:rPr>
          <w:noProof/>
        </w:rPr>
        <w:t>Avkrefting eller bekreftelse av diagnose</w:t>
      </w:r>
      <w:r>
        <w:rPr>
          <w:noProof/>
        </w:rPr>
        <w:tab/>
      </w:r>
      <w:r>
        <w:rPr>
          <w:noProof/>
        </w:rPr>
        <w:fldChar w:fldCharType="begin"/>
      </w:r>
      <w:r>
        <w:rPr>
          <w:noProof/>
        </w:rPr>
        <w:instrText xml:space="preserve"> PAGEREF _Toc383605948 \h </w:instrText>
      </w:r>
      <w:r>
        <w:rPr>
          <w:noProof/>
        </w:rPr>
      </w:r>
      <w:r>
        <w:rPr>
          <w:noProof/>
        </w:rPr>
        <w:fldChar w:fldCharType="separate"/>
      </w:r>
      <w:r>
        <w:rPr>
          <w:noProof/>
        </w:rPr>
        <w:t>19</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5.6</w:t>
      </w:r>
      <w:r w:rsidRPr="00692AE7">
        <w:rPr>
          <w:rFonts w:ascii="Calibri" w:hAnsi="Calibri" w:cs="Times New Roman"/>
          <w:noProof/>
          <w:sz w:val="22"/>
          <w:szCs w:val="22"/>
          <w:lang w:eastAsia="nb-NO"/>
        </w:rPr>
        <w:tab/>
      </w:r>
      <w:r>
        <w:rPr>
          <w:noProof/>
        </w:rPr>
        <w:t>Informasjon og dialog med pasienten</w:t>
      </w:r>
      <w:r>
        <w:rPr>
          <w:noProof/>
        </w:rPr>
        <w:tab/>
      </w:r>
      <w:r>
        <w:rPr>
          <w:noProof/>
        </w:rPr>
        <w:fldChar w:fldCharType="begin"/>
      </w:r>
      <w:r>
        <w:rPr>
          <w:noProof/>
        </w:rPr>
        <w:instrText xml:space="preserve"> PAGEREF _Toc383605949 \h </w:instrText>
      </w:r>
      <w:r>
        <w:rPr>
          <w:noProof/>
        </w:rPr>
      </w:r>
      <w:r>
        <w:rPr>
          <w:noProof/>
        </w:rPr>
        <w:fldChar w:fldCharType="separate"/>
      </w:r>
      <w:r>
        <w:rPr>
          <w:noProof/>
        </w:rPr>
        <w:t>19</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5.7</w:t>
      </w:r>
      <w:r w:rsidRPr="00692AE7">
        <w:rPr>
          <w:rFonts w:ascii="Calibri" w:hAnsi="Calibri" w:cs="Times New Roman"/>
          <w:noProof/>
          <w:sz w:val="22"/>
          <w:szCs w:val="22"/>
          <w:lang w:eastAsia="nb-NO"/>
        </w:rPr>
        <w:tab/>
      </w:r>
      <w:r>
        <w:rPr>
          <w:noProof/>
        </w:rPr>
        <w:t>Beslutning om behandling</w:t>
      </w:r>
      <w:r>
        <w:rPr>
          <w:noProof/>
        </w:rPr>
        <w:tab/>
      </w:r>
      <w:r>
        <w:rPr>
          <w:noProof/>
        </w:rPr>
        <w:fldChar w:fldCharType="begin"/>
      </w:r>
      <w:r>
        <w:rPr>
          <w:noProof/>
        </w:rPr>
        <w:instrText xml:space="preserve"> PAGEREF _Toc383605950 \h </w:instrText>
      </w:r>
      <w:r>
        <w:rPr>
          <w:noProof/>
        </w:rPr>
      </w:r>
      <w:r>
        <w:rPr>
          <w:noProof/>
        </w:rPr>
        <w:fldChar w:fldCharType="separate"/>
      </w:r>
      <w:r>
        <w:rPr>
          <w:noProof/>
        </w:rPr>
        <w:t>19</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5.8</w:t>
      </w:r>
      <w:r w:rsidRPr="00692AE7">
        <w:rPr>
          <w:rFonts w:ascii="Calibri" w:hAnsi="Calibri" w:cs="Times New Roman"/>
          <w:noProof/>
          <w:sz w:val="22"/>
          <w:szCs w:val="22"/>
          <w:lang w:eastAsia="nb-NO"/>
        </w:rPr>
        <w:tab/>
      </w:r>
      <w:r>
        <w:rPr>
          <w:noProof/>
        </w:rPr>
        <w:t>Forløpstider</w:t>
      </w:r>
      <w:r>
        <w:rPr>
          <w:noProof/>
        </w:rPr>
        <w:tab/>
      </w:r>
      <w:r>
        <w:rPr>
          <w:noProof/>
        </w:rPr>
        <w:fldChar w:fldCharType="begin"/>
      </w:r>
      <w:r>
        <w:rPr>
          <w:noProof/>
        </w:rPr>
        <w:instrText xml:space="preserve"> PAGEREF _Toc383605951 \h </w:instrText>
      </w:r>
      <w:r>
        <w:rPr>
          <w:noProof/>
        </w:rPr>
      </w:r>
      <w:r>
        <w:rPr>
          <w:noProof/>
        </w:rPr>
        <w:fldChar w:fldCharType="separate"/>
      </w:r>
      <w:r>
        <w:rPr>
          <w:noProof/>
        </w:rPr>
        <w:t>19</w:t>
      </w:r>
      <w:r>
        <w:rPr>
          <w:noProof/>
        </w:rPr>
        <w:fldChar w:fldCharType="end"/>
      </w:r>
    </w:p>
    <w:p w:rsidR="00621503" w:rsidRPr="00692AE7" w:rsidRDefault="00621503">
      <w:pPr>
        <w:pStyle w:val="INNH1"/>
        <w:tabs>
          <w:tab w:val="left" w:pos="1134"/>
        </w:tabs>
        <w:rPr>
          <w:rFonts w:ascii="Calibri" w:hAnsi="Calibri" w:cs="Times New Roman"/>
          <w:b w:val="0"/>
          <w:bCs w:val="0"/>
          <w:noProof/>
          <w:sz w:val="22"/>
          <w:szCs w:val="22"/>
          <w:lang w:eastAsia="nb-NO"/>
        </w:rPr>
      </w:pPr>
      <w:r>
        <w:rPr>
          <w:noProof/>
        </w:rPr>
        <w:t>6</w:t>
      </w:r>
      <w:r w:rsidRPr="00692AE7">
        <w:rPr>
          <w:rFonts w:ascii="Calibri" w:hAnsi="Calibri" w:cs="Times New Roman"/>
          <w:b w:val="0"/>
          <w:bCs w:val="0"/>
          <w:noProof/>
          <w:sz w:val="22"/>
          <w:szCs w:val="22"/>
          <w:lang w:eastAsia="nb-NO"/>
        </w:rPr>
        <w:tab/>
      </w:r>
      <w:r>
        <w:rPr>
          <w:noProof/>
        </w:rPr>
        <w:t>Behandling av xxxxkreft</w:t>
      </w:r>
      <w:r>
        <w:rPr>
          <w:noProof/>
        </w:rPr>
        <w:tab/>
      </w:r>
      <w:r>
        <w:rPr>
          <w:noProof/>
        </w:rPr>
        <w:fldChar w:fldCharType="begin"/>
      </w:r>
      <w:r>
        <w:rPr>
          <w:noProof/>
        </w:rPr>
        <w:instrText xml:space="preserve"> PAGEREF _Toc383605952 \h </w:instrText>
      </w:r>
      <w:r>
        <w:rPr>
          <w:noProof/>
        </w:rPr>
      </w:r>
      <w:r>
        <w:rPr>
          <w:noProof/>
        </w:rPr>
        <w:fldChar w:fldCharType="separate"/>
      </w:r>
      <w:r>
        <w:rPr>
          <w:noProof/>
        </w:rPr>
        <w:t>20</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6.1</w:t>
      </w:r>
      <w:r w:rsidRPr="00692AE7">
        <w:rPr>
          <w:rFonts w:ascii="Calibri" w:hAnsi="Calibri" w:cs="Times New Roman"/>
          <w:noProof/>
          <w:sz w:val="22"/>
          <w:szCs w:val="22"/>
          <w:lang w:eastAsia="nb-NO"/>
        </w:rPr>
        <w:tab/>
      </w:r>
      <w:r>
        <w:rPr>
          <w:noProof/>
        </w:rPr>
        <w:t>Behandlingsopplegget</w:t>
      </w:r>
      <w:r>
        <w:rPr>
          <w:noProof/>
        </w:rPr>
        <w:tab/>
      </w:r>
      <w:r>
        <w:rPr>
          <w:noProof/>
        </w:rPr>
        <w:fldChar w:fldCharType="begin"/>
      </w:r>
      <w:r>
        <w:rPr>
          <w:noProof/>
        </w:rPr>
        <w:instrText xml:space="preserve"> PAGEREF _Toc383605953 \h </w:instrText>
      </w:r>
      <w:r>
        <w:rPr>
          <w:noProof/>
        </w:rPr>
      </w:r>
      <w:r>
        <w:rPr>
          <w:noProof/>
        </w:rPr>
        <w:fldChar w:fldCharType="separate"/>
      </w:r>
      <w:r>
        <w:rPr>
          <w:noProof/>
        </w:rPr>
        <w:t>20</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6.2</w:t>
      </w:r>
      <w:r w:rsidRPr="00692AE7">
        <w:rPr>
          <w:rFonts w:ascii="Calibri" w:hAnsi="Calibri" w:cs="Times New Roman"/>
          <w:noProof/>
          <w:sz w:val="22"/>
          <w:szCs w:val="22"/>
          <w:lang w:eastAsia="nb-NO"/>
        </w:rPr>
        <w:tab/>
      </w:r>
      <w:r>
        <w:rPr>
          <w:noProof/>
        </w:rPr>
        <w:t>Ansvarlig enhet</w:t>
      </w:r>
      <w:r>
        <w:rPr>
          <w:noProof/>
        </w:rPr>
        <w:tab/>
      </w:r>
      <w:r>
        <w:rPr>
          <w:noProof/>
        </w:rPr>
        <w:fldChar w:fldCharType="begin"/>
      </w:r>
      <w:r>
        <w:rPr>
          <w:noProof/>
        </w:rPr>
        <w:instrText xml:space="preserve"> PAGEREF _Toc383605954 \h </w:instrText>
      </w:r>
      <w:r>
        <w:rPr>
          <w:noProof/>
        </w:rPr>
      </w:r>
      <w:r>
        <w:rPr>
          <w:noProof/>
        </w:rPr>
        <w:fldChar w:fldCharType="separate"/>
      </w:r>
      <w:r>
        <w:rPr>
          <w:noProof/>
        </w:rPr>
        <w:t>20</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6.3</w:t>
      </w:r>
      <w:r w:rsidRPr="00692AE7">
        <w:rPr>
          <w:rFonts w:ascii="Calibri" w:hAnsi="Calibri" w:cs="Times New Roman"/>
          <w:noProof/>
          <w:sz w:val="22"/>
          <w:szCs w:val="22"/>
          <w:lang w:eastAsia="nb-NO"/>
        </w:rPr>
        <w:tab/>
      </w:r>
      <w:r>
        <w:rPr>
          <w:noProof/>
        </w:rPr>
        <w:t>Oppstart behandling</w:t>
      </w:r>
      <w:r>
        <w:rPr>
          <w:noProof/>
        </w:rPr>
        <w:tab/>
      </w:r>
      <w:r>
        <w:rPr>
          <w:noProof/>
        </w:rPr>
        <w:fldChar w:fldCharType="begin"/>
      </w:r>
      <w:r>
        <w:rPr>
          <w:noProof/>
        </w:rPr>
        <w:instrText xml:space="preserve"> PAGEREF _Toc383605955 \h </w:instrText>
      </w:r>
      <w:r>
        <w:rPr>
          <w:noProof/>
        </w:rPr>
      </w:r>
      <w:r>
        <w:rPr>
          <w:noProof/>
        </w:rPr>
        <w:fldChar w:fldCharType="separate"/>
      </w:r>
      <w:r>
        <w:rPr>
          <w:noProof/>
        </w:rPr>
        <w:t>20</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6.4</w:t>
      </w:r>
      <w:r w:rsidRPr="00692AE7">
        <w:rPr>
          <w:rFonts w:ascii="Calibri" w:hAnsi="Calibri" w:cs="Times New Roman"/>
          <w:noProof/>
          <w:sz w:val="22"/>
          <w:szCs w:val="22"/>
          <w:lang w:eastAsia="nb-NO"/>
        </w:rPr>
        <w:tab/>
      </w:r>
      <w:r>
        <w:rPr>
          <w:noProof/>
        </w:rPr>
        <w:t>Støttebehandling og pleie</w:t>
      </w:r>
      <w:r>
        <w:rPr>
          <w:noProof/>
        </w:rPr>
        <w:tab/>
      </w:r>
      <w:r>
        <w:rPr>
          <w:noProof/>
        </w:rPr>
        <w:fldChar w:fldCharType="begin"/>
      </w:r>
      <w:r>
        <w:rPr>
          <w:noProof/>
        </w:rPr>
        <w:instrText xml:space="preserve"> PAGEREF _Toc383605956 \h </w:instrText>
      </w:r>
      <w:r>
        <w:rPr>
          <w:noProof/>
        </w:rPr>
      </w:r>
      <w:r>
        <w:rPr>
          <w:noProof/>
        </w:rPr>
        <w:fldChar w:fldCharType="separate"/>
      </w:r>
      <w:r>
        <w:rPr>
          <w:noProof/>
        </w:rPr>
        <w:t>20</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6.5</w:t>
      </w:r>
      <w:r w:rsidRPr="00692AE7">
        <w:rPr>
          <w:rFonts w:ascii="Calibri" w:hAnsi="Calibri" w:cs="Times New Roman"/>
          <w:noProof/>
          <w:sz w:val="22"/>
          <w:szCs w:val="22"/>
          <w:lang w:eastAsia="nb-NO"/>
        </w:rPr>
        <w:tab/>
      </w:r>
      <w:r>
        <w:rPr>
          <w:noProof/>
        </w:rPr>
        <w:t>Rehabilitering</w:t>
      </w:r>
      <w:r>
        <w:rPr>
          <w:noProof/>
        </w:rPr>
        <w:tab/>
      </w:r>
      <w:r>
        <w:rPr>
          <w:noProof/>
        </w:rPr>
        <w:fldChar w:fldCharType="begin"/>
      </w:r>
      <w:r>
        <w:rPr>
          <w:noProof/>
        </w:rPr>
        <w:instrText xml:space="preserve"> PAGEREF _Toc383605957 \h </w:instrText>
      </w:r>
      <w:r>
        <w:rPr>
          <w:noProof/>
        </w:rPr>
      </w:r>
      <w:r>
        <w:rPr>
          <w:noProof/>
        </w:rPr>
        <w:fldChar w:fldCharType="separate"/>
      </w:r>
      <w:r>
        <w:rPr>
          <w:noProof/>
        </w:rPr>
        <w:t>20</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6.6</w:t>
      </w:r>
      <w:r w:rsidRPr="00692AE7">
        <w:rPr>
          <w:rFonts w:ascii="Calibri" w:hAnsi="Calibri" w:cs="Times New Roman"/>
          <w:noProof/>
          <w:sz w:val="22"/>
          <w:szCs w:val="22"/>
          <w:lang w:eastAsia="nb-NO"/>
        </w:rPr>
        <w:tab/>
      </w:r>
      <w:r>
        <w:rPr>
          <w:noProof/>
        </w:rPr>
        <w:t>Informasjon og dialog med pasienten</w:t>
      </w:r>
      <w:r>
        <w:rPr>
          <w:noProof/>
        </w:rPr>
        <w:tab/>
      </w:r>
      <w:r>
        <w:rPr>
          <w:noProof/>
        </w:rPr>
        <w:fldChar w:fldCharType="begin"/>
      </w:r>
      <w:r>
        <w:rPr>
          <w:noProof/>
        </w:rPr>
        <w:instrText xml:space="preserve"> PAGEREF _Toc383605958 \h </w:instrText>
      </w:r>
      <w:r>
        <w:rPr>
          <w:noProof/>
        </w:rPr>
      </w:r>
      <w:r>
        <w:rPr>
          <w:noProof/>
        </w:rPr>
        <w:fldChar w:fldCharType="separate"/>
      </w:r>
      <w:r>
        <w:rPr>
          <w:noProof/>
        </w:rPr>
        <w:t>20</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6.7</w:t>
      </w:r>
      <w:r w:rsidRPr="00692AE7">
        <w:rPr>
          <w:rFonts w:ascii="Calibri" w:hAnsi="Calibri" w:cs="Times New Roman"/>
          <w:noProof/>
          <w:sz w:val="22"/>
          <w:szCs w:val="22"/>
          <w:lang w:eastAsia="nb-NO"/>
        </w:rPr>
        <w:tab/>
      </w:r>
      <w:r>
        <w:rPr>
          <w:noProof/>
        </w:rPr>
        <w:t>Registrering</w:t>
      </w:r>
      <w:r>
        <w:rPr>
          <w:noProof/>
        </w:rPr>
        <w:tab/>
      </w:r>
      <w:r>
        <w:rPr>
          <w:noProof/>
        </w:rPr>
        <w:fldChar w:fldCharType="begin"/>
      </w:r>
      <w:r>
        <w:rPr>
          <w:noProof/>
        </w:rPr>
        <w:instrText xml:space="preserve"> PAGEREF _Toc383605959 \h </w:instrText>
      </w:r>
      <w:r>
        <w:rPr>
          <w:noProof/>
        </w:rPr>
      </w:r>
      <w:r>
        <w:rPr>
          <w:noProof/>
        </w:rPr>
        <w:fldChar w:fldCharType="separate"/>
      </w:r>
      <w:r>
        <w:rPr>
          <w:noProof/>
        </w:rPr>
        <w:t>20</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6.8</w:t>
      </w:r>
      <w:r w:rsidRPr="00692AE7">
        <w:rPr>
          <w:rFonts w:ascii="Calibri" w:hAnsi="Calibri" w:cs="Times New Roman"/>
          <w:noProof/>
          <w:sz w:val="22"/>
          <w:szCs w:val="22"/>
          <w:lang w:eastAsia="nb-NO"/>
        </w:rPr>
        <w:tab/>
      </w:r>
      <w:r>
        <w:rPr>
          <w:noProof/>
        </w:rPr>
        <w:t>Forløpstider</w:t>
      </w:r>
      <w:r>
        <w:rPr>
          <w:noProof/>
        </w:rPr>
        <w:tab/>
      </w:r>
      <w:r>
        <w:rPr>
          <w:noProof/>
        </w:rPr>
        <w:fldChar w:fldCharType="begin"/>
      </w:r>
      <w:r>
        <w:rPr>
          <w:noProof/>
        </w:rPr>
        <w:instrText xml:space="preserve"> PAGEREF _Toc383605960 \h </w:instrText>
      </w:r>
      <w:r>
        <w:rPr>
          <w:noProof/>
        </w:rPr>
      </w:r>
      <w:r>
        <w:rPr>
          <w:noProof/>
        </w:rPr>
        <w:fldChar w:fldCharType="separate"/>
      </w:r>
      <w:r>
        <w:rPr>
          <w:noProof/>
        </w:rPr>
        <w:t>20</w:t>
      </w:r>
      <w:r>
        <w:rPr>
          <w:noProof/>
        </w:rPr>
        <w:fldChar w:fldCharType="end"/>
      </w:r>
    </w:p>
    <w:p w:rsidR="00621503" w:rsidRPr="00692AE7" w:rsidRDefault="00621503">
      <w:pPr>
        <w:pStyle w:val="INNH1"/>
        <w:tabs>
          <w:tab w:val="left" w:pos="1134"/>
        </w:tabs>
        <w:rPr>
          <w:rFonts w:ascii="Calibri" w:hAnsi="Calibri" w:cs="Times New Roman"/>
          <w:b w:val="0"/>
          <w:bCs w:val="0"/>
          <w:noProof/>
          <w:sz w:val="22"/>
          <w:szCs w:val="22"/>
          <w:lang w:eastAsia="nb-NO"/>
        </w:rPr>
      </w:pPr>
      <w:r>
        <w:rPr>
          <w:noProof/>
        </w:rPr>
        <w:t>7</w:t>
      </w:r>
      <w:r w:rsidRPr="00692AE7">
        <w:rPr>
          <w:rFonts w:ascii="Calibri" w:hAnsi="Calibri" w:cs="Times New Roman"/>
          <w:b w:val="0"/>
          <w:bCs w:val="0"/>
          <w:noProof/>
          <w:sz w:val="22"/>
          <w:szCs w:val="22"/>
          <w:lang w:eastAsia="nb-NO"/>
        </w:rPr>
        <w:tab/>
      </w:r>
      <w:r>
        <w:rPr>
          <w:noProof/>
        </w:rPr>
        <w:t>Oppfølging/kontroller/etterbehandling</w:t>
      </w:r>
      <w:r>
        <w:rPr>
          <w:noProof/>
        </w:rPr>
        <w:tab/>
      </w:r>
      <w:r>
        <w:rPr>
          <w:noProof/>
        </w:rPr>
        <w:fldChar w:fldCharType="begin"/>
      </w:r>
      <w:r>
        <w:rPr>
          <w:noProof/>
        </w:rPr>
        <w:instrText xml:space="preserve"> PAGEREF _Toc383605961 \h </w:instrText>
      </w:r>
      <w:r>
        <w:rPr>
          <w:noProof/>
        </w:rPr>
      </w:r>
      <w:r>
        <w:rPr>
          <w:noProof/>
        </w:rPr>
        <w:fldChar w:fldCharType="separate"/>
      </w:r>
      <w:r>
        <w:rPr>
          <w:noProof/>
        </w:rPr>
        <w:t>21</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7.1</w:t>
      </w:r>
      <w:r w:rsidRPr="00692AE7">
        <w:rPr>
          <w:rFonts w:ascii="Calibri" w:hAnsi="Calibri" w:cs="Times New Roman"/>
          <w:noProof/>
          <w:sz w:val="22"/>
          <w:szCs w:val="22"/>
          <w:lang w:eastAsia="nb-NO"/>
        </w:rPr>
        <w:tab/>
      </w:r>
      <w:r>
        <w:rPr>
          <w:noProof/>
        </w:rPr>
        <w:t>Kontroller</w:t>
      </w:r>
      <w:r>
        <w:rPr>
          <w:noProof/>
        </w:rPr>
        <w:tab/>
      </w:r>
      <w:r>
        <w:rPr>
          <w:noProof/>
        </w:rPr>
        <w:fldChar w:fldCharType="begin"/>
      </w:r>
      <w:r>
        <w:rPr>
          <w:noProof/>
        </w:rPr>
        <w:instrText xml:space="preserve"> PAGEREF _Toc383605962 \h </w:instrText>
      </w:r>
      <w:r>
        <w:rPr>
          <w:noProof/>
        </w:rPr>
      </w:r>
      <w:r>
        <w:rPr>
          <w:noProof/>
        </w:rPr>
        <w:fldChar w:fldCharType="separate"/>
      </w:r>
      <w:r>
        <w:rPr>
          <w:noProof/>
        </w:rPr>
        <w:t>21</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7.2</w:t>
      </w:r>
      <w:r w:rsidRPr="00692AE7">
        <w:rPr>
          <w:rFonts w:ascii="Calibri" w:hAnsi="Calibri" w:cs="Times New Roman"/>
          <w:noProof/>
          <w:sz w:val="22"/>
          <w:szCs w:val="22"/>
          <w:lang w:eastAsia="nb-NO"/>
        </w:rPr>
        <w:tab/>
      </w:r>
      <w:r>
        <w:rPr>
          <w:noProof/>
        </w:rPr>
        <w:t>Ansvarlig enhet</w:t>
      </w:r>
      <w:r>
        <w:rPr>
          <w:noProof/>
        </w:rPr>
        <w:tab/>
      </w:r>
      <w:r>
        <w:rPr>
          <w:noProof/>
        </w:rPr>
        <w:fldChar w:fldCharType="begin"/>
      </w:r>
      <w:r>
        <w:rPr>
          <w:noProof/>
        </w:rPr>
        <w:instrText xml:space="preserve"> PAGEREF _Toc383605963 \h </w:instrText>
      </w:r>
      <w:r>
        <w:rPr>
          <w:noProof/>
        </w:rPr>
      </w:r>
      <w:r>
        <w:rPr>
          <w:noProof/>
        </w:rPr>
        <w:fldChar w:fldCharType="separate"/>
      </w:r>
      <w:r>
        <w:rPr>
          <w:noProof/>
        </w:rPr>
        <w:t>21</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7.3</w:t>
      </w:r>
      <w:r w:rsidRPr="00692AE7">
        <w:rPr>
          <w:rFonts w:ascii="Calibri" w:hAnsi="Calibri" w:cs="Times New Roman"/>
          <w:noProof/>
          <w:sz w:val="22"/>
          <w:szCs w:val="22"/>
          <w:lang w:eastAsia="nb-NO"/>
        </w:rPr>
        <w:tab/>
      </w:r>
      <w:r>
        <w:rPr>
          <w:noProof/>
        </w:rPr>
        <w:t>Informasjon og dialog med pasienten</w:t>
      </w:r>
      <w:r>
        <w:rPr>
          <w:noProof/>
        </w:rPr>
        <w:tab/>
      </w:r>
      <w:r>
        <w:rPr>
          <w:noProof/>
        </w:rPr>
        <w:fldChar w:fldCharType="begin"/>
      </w:r>
      <w:r>
        <w:rPr>
          <w:noProof/>
        </w:rPr>
        <w:instrText xml:space="preserve"> PAGEREF _Toc383605964 \h </w:instrText>
      </w:r>
      <w:r>
        <w:rPr>
          <w:noProof/>
        </w:rPr>
      </w:r>
      <w:r>
        <w:rPr>
          <w:noProof/>
        </w:rPr>
        <w:fldChar w:fldCharType="separate"/>
      </w:r>
      <w:r>
        <w:rPr>
          <w:noProof/>
        </w:rPr>
        <w:t>21</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7.4</w:t>
      </w:r>
      <w:r w:rsidRPr="00692AE7">
        <w:rPr>
          <w:rFonts w:ascii="Calibri" w:hAnsi="Calibri" w:cs="Times New Roman"/>
          <w:noProof/>
          <w:sz w:val="22"/>
          <w:szCs w:val="22"/>
          <w:lang w:eastAsia="nb-NO"/>
        </w:rPr>
        <w:tab/>
      </w:r>
      <w:r>
        <w:rPr>
          <w:noProof/>
        </w:rPr>
        <w:t>Håndtering av residiv</w:t>
      </w:r>
      <w:r>
        <w:rPr>
          <w:noProof/>
        </w:rPr>
        <w:tab/>
      </w:r>
      <w:r>
        <w:rPr>
          <w:noProof/>
        </w:rPr>
        <w:fldChar w:fldCharType="begin"/>
      </w:r>
      <w:r>
        <w:rPr>
          <w:noProof/>
        </w:rPr>
        <w:instrText xml:space="preserve"> PAGEREF _Toc383605965 \h </w:instrText>
      </w:r>
      <w:r>
        <w:rPr>
          <w:noProof/>
        </w:rPr>
      </w:r>
      <w:r>
        <w:rPr>
          <w:noProof/>
        </w:rPr>
        <w:fldChar w:fldCharType="separate"/>
      </w:r>
      <w:r>
        <w:rPr>
          <w:noProof/>
        </w:rPr>
        <w:t>21</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7.5</w:t>
      </w:r>
      <w:r w:rsidRPr="00692AE7">
        <w:rPr>
          <w:rFonts w:ascii="Calibri" w:hAnsi="Calibri" w:cs="Times New Roman"/>
          <w:noProof/>
          <w:sz w:val="22"/>
          <w:szCs w:val="22"/>
          <w:lang w:eastAsia="nb-NO"/>
        </w:rPr>
        <w:tab/>
      </w:r>
      <w:r>
        <w:rPr>
          <w:noProof/>
        </w:rPr>
        <w:t>Støttebehandling og pleie</w:t>
      </w:r>
      <w:r>
        <w:rPr>
          <w:noProof/>
        </w:rPr>
        <w:tab/>
      </w:r>
      <w:r>
        <w:rPr>
          <w:noProof/>
        </w:rPr>
        <w:fldChar w:fldCharType="begin"/>
      </w:r>
      <w:r>
        <w:rPr>
          <w:noProof/>
        </w:rPr>
        <w:instrText xml:space="preserve"> PAGEREF _Toc383605966 \h </w:instrText>
      </w:r>
      <w:r>
        <w:rPr>
          <w:noProof/>
        </w:rPr>
      </w:r>
      <w:r>
        <w:rPr>
          <w:noProof/>
        </w:rPr>
        <w:fldChar w:fldCharType="separate"/>
      </w:r>
      <w:r>
        <w:rPr>
          <w:noProof/>
        </w:rPr>
        <w:t>21</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7.6</w:t>
      </w:r>
      <w:r w:rsidRPr="00692AE7">
        <w:rPr>
          <w:rFonts w:ascii="Calibri" w:hAnsi="Calibri" w:cs="Times New Roman"/>
          <w:noProof/>
          <w:sz w:val="22"/>
          <w:szCs w:val="22"/>
          <w:lang w:eastAsia="nb-NO"/>
        </w:rPr>
        <w:tab/>
      </w:r>
      <w:r>
        <w:rPr>
          <w:noProof/>
        </w:rPr>
        <w:t>Rehabilitering</w:t>
      </w:r>
      <w:r>
        <w:rPr>
          <w:noProof/>
        </w:rPr>
        <w:tab/>
      </w:r>
      <w:r>
        <w:rPr>
          <w:noProof/>
        </w:rPr>
        <w:fldChar w:fldCharType="begin"/>
      </w:r>
      <w:r>
        <w:rPr>
          <w:noProof/>
        </w:rPr>
        <w:instrText xml:space="preserve"> PAGEREF _Toc383605967 \h </w:instrText>
      </w:r>
      <w:r>
        <w:rPr>
          <w:noProof/>
        </w:rPr>
      </w:r>
      <w:r>
        <w:rPr>
          <w:noProof/>
        </w:rPr>
        <w:fldChar w:fldCharType="separate"/>
      </w:r>
      <w:r>
        <w:rPr>
          <w:noProof/>
        </w:rPr>
        <w:t>21</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7.7</w:t>
      </w:r>
      <w:r w:rsidRPr="00692AE7">
        <w:rPr>
          <w:rFonts w:ascii="Calibri" w:hAnsi="Calibri" w:cs="Times New Roman"/>
          <w:noProof/>
          <w:sz w:val="22"/>
          <w:szCs w:val="22"/>
          <w:lang w:eastAsia="nb-NO"/>
        </w:rPr>
        <w:tab/>
      </w:r>
      <w:r>
        <w:rPr>
          <w:noProof/>
        </w:rPr>
        <w:t>Symptomlindrende behandling</w:t>
      </w:r>
      <w:r>
        <w:rPr>
          <w:noProof/>
        </w:rPr>
        <w:tab/>
      </w:r>
      <w:r>
        <w:rPr>
          <w:noProof/>
        </w:rPr>
        <w:fldChar w:fldCharType="begin"/>
      </w:r>
      <w:r>
        <w:rPr>
          <w:noProof/>
        </w:rPr>
        <w:instrText xml:space="preserve"> PAGEREF _Toc383605968 \h </w:instrText>
      </w:r>
      <w:r>
        <w:rPr>
          <w:noProof/>
        </w:rPr>
      </w:r>
      <w:r>
        <w:rPr>
          <w:noProof/>
        </w:rPr>
        <w:fldChar w:fldCharType="separate"/>
      </w:r>
      <w:r>
        <w:rPr>
          <w:noProof/>
        </w:rPr>
        <w:t>21</w:t>
      </w:r>
      <w:r>
        <w:rPr>
          <w:noProof/>
        </w:rPr>
        <w:fldChar w:fldCharType="end"/>
      </w:r>
    </w:p>
    <w:p w:rsidR="00621503" w:rsidRPr="00692AE7" w:rsidRDefault="00621503">
      <w:pPr>
        <w:pStyle w:val="INNH2"/>
        <w:tabs>
          <w:tab w:val="left" w:pos="1701"/>
        </w:tabs>
        <w:rPr>
          <w:rFonts w:ascii="Calibri" w:hAnsi="Calibri" w:cs="Times New Roman"/>
          <w:noProof/>
          <w:sz w:val="22"/>
          <w:szCs w:val="22"/>
          <w:lang w:eastAsia="nb-NO"/>
        </w:rPr>
      </w:pPr>
      <w:r w:rsidRPr="00073C1E">
        <w:rPr>
          <w:noProof/>
        </w:rPr>
        <w:t>7.8</w:t>
      </w:r>
      <w:r w:rsidRPr="00692AE7">
        <w:rPr>
          <w:rFonts w:ascii="Calibri" w:hAnsi="Calibri" w:cs="Times New Roman"/>
          <w:noProof/>
          <w:sz w:val="22"/>
          <w:szCs w:val="22"/>
          <w:lang w:eastAsia="nb-NO"/>
        </w:rPr>
        <w:tab/>
      </w:r>
      <w:r>
        <w:rPr>
          <w:noProof/>
        </w:rPr>
        <w:t>Informasjon og dialog med pasienten</w:t>
      </w:r>
      <w:r>
        <w:rPr>
          <w:noProof/>
        </w:rPr>
        <w:tab/>
      </w:r>
      <w:r>
        <w:rPr>
          <w:noProof/>
        </w:rPr>
        <w:fldChar w:fldCharType="begin"/>
      </w:r>
      <w:r>
        <w:rPr>
          <w:noProof/>
        </w:rPr>
        <w:instrText xml:space="preserve"> PAGEREF _Toc383605969 \h </w:instrText>
      </w:r>
      <w:r>
        <w:rPr>
          <w:noProof/>
        </w:rPr>
      </w:r>
      <w:r>
        <w:rPr>
          <w:noProof/>
        </w:rPr>
        <w:fldChar w:fldCharType="separate"/>
      </w:r>
      <w:r>
        <w:rPr>
          <w:noProof/>
        </w:rPr>
        <w:t>21</w:t>
      </w:r>
      <w:r>
        <w:rPr>
          <w:noProof/>
        </w:rPr>
        <w:fldChar w:fldCharType="end"/>
      </w:r>
    </w:p>
    <w:p w:rsidR="00621503" w:rsidRPr="00692AE7" w:rsidRDefault="00621503">
      <w:pPr>
        <w:pStyle w:val="INNH1"/>
        <w:tabs>
          <w:tab w:val="left" w:pos="1134"/>
        </w:tabs>
        <w:rPr>
          <w:rFonts w:ascii="Calibri" w:hAnsi="Calibri" w:cs="Times New Roman"/>
          <w:b w:val="0"/>
          <w:bCs w:val="0"/>
          <w:noProof/>
          <w:sz w:val="22"/>
          <w:szCs w:val="22"/>
          <w:lang w:eastAsia="nb-NO"/>
        </w:rPr>
      </w:pPr>
      <w:r>
        <w:rPr>
          <w:noProof/>
        </w:rPr>
        <w:t>8</w:t>
      </w:r>
      <w:r w:rsidRPr="00692AE7">
        <w:rPr>
          <w:rFonts w:ascii="Calibri" w:hAnsi="Calibri" w:cs="Times New Roman"/>
          <w:b w:val="0"/>
          <w:bCs w:val="0"/>
          <w:noProof/>
          <w:sz w:val="22"/>
          <w:szCs w:val="22"/>
          <w:lang w:eastAsia="nb-NO"/>
        </w:rPr>
        <w:tab/>
      </w:r>
      <w:r>
        <w:rPr>
          <w:noProof/>
        </w:rPr>
        <w:t>Oversiktstabell</w:t>
      </w:r>
      <w:r>
        <w:rPr>
          <w:noProof/>
        </w:rPr>
        <w:tab/>
      </w:r>
      <w:r>
        <w:rPr>
          <w:noProof/>
        </w:rPr>
        <w:fldChar w:fldCharType="begin"/>
      </w:r>
      <w:r>
        <w:rPr>
          <w:noProof/>
        </w:rPr>
        <w:instrText xml:space="preserve"> PAGEREF _Toc383605970 \h </w:instrText>
      </w:r>
      <w:r>
        <w:rPr>
          <w:noProof/>
        </w:rPr>
      </w:r>
      <w:r>
        <w:rPr>
          <w:noProof/>
        </w:rPr>
        <w:fldChar w:fldCharType="separate"/>
      </w:r>
      <w:r>
        <w:rPr>
          <w:noProof/>
        </w:rPr>
        <w:t>22</w:t>
      </w:r>
      <w:r>
        <w:rPr>
          <w:noProof/>
        </w:rPr>
        <w:fldChar w:fldCharType="end"/>
      </w:r>
    </w:p>
    <w:p w:rsidR="00621503" w:rsidRPr="00692AE7" w:rsidRDefault="00621503">
      <w:pPr>
        <w:pStyle w:val="INNH1"/>
        <w:tabs>
          <w:tab w:val="left" w:pos="1134"/>
        </w:tabs>
        <w:rPr>
          <w:rFonts w:ascii="Calibri" w:hAnsi="Calibri" w:cs="Times New Roman"/>
          <w:b w:val="0"/>
          <w:bCs w:val="0"/>
          <w:noProof/>
          <w:sz w:val="22"/>
          <w:szCs w:val="22"/>
          <w:lang w:eastAsia="nb-NO"/>
        </w:rPr>
      </w:pPr>
      <w:r>
        <w:rPr>
          <w:noProof/>
        </w:rPr>
        <w:t>9</w:t>
      </w:r>
      <w:r w:rsidRPr="00692AE7">
        <w:rPr>
          <w:rFonts w:ascii="Calibri" w:hAnsi="Calibri" w:cs="Times New Roman"/>
          <w:b w:val="0"/>
          <w:bCs w:val="0"/>
          <w:noProof/>
          <w:sz w:val="22"/>
          <w:szCs w:val="22"/>
          <w:lang w:eastAsia="nb-NO"/>
        </w:rPr>
        <w:tab/>
      </w:r>
      <w:r>
        <w:rPr>
          <w:noProof/>
        </w:rPr>
        <w:t>Registrering og monitorering</w:t>
      </w:r>
      <w:r>
        <w:rPr>
          <w:noProof/>
        </w:rPr>
        <w:tab/>
      </w:r>
      <w:r>
        <w:rPr>
          <w:noProof/>
        </w:rPr>
        <w:fldChar w:fldCharType="begin"/>
      </w:r>
      <w:r>
        <w:rPr>
          <w:noProof/>
        </w:rPr>
        <w:instrText xml:space="preserve"> PAGEREF _Toc383605971 \h </w:instrText>
      </w:r>
      <w:r>
        <w:rPr>
          <w:noProof/>
        </w:rPr>
      </w:r>
      <w:r>
        <w:rPr>
          <w:noProof/>
        </w:rPr>
        <w:fldChar w:fldCharType="separate"/>
      </w:r>
      <w:r>
        <w:rPr>
          <w:noProof/>
        </w:rPr>
        <w:t>23</w:t>
      </w:r>
      <w:r>
        <w:rPr>
          <w:noProof/>
        </w:rPr>
        <w:fldChar w:fldCharType="end"/>
      </w:r>
    </w:p>
    <w:p w:rsidR="00BD394D" w:rsidRPr="0015550A" w:rsidRDefault="00BD394D">
      <w:pPr>
        <w:pStyle w:val="Overskrift1"/>
      </w:pPr>
      <w:r>
        <w:rPr>
          <w:rFonts w:ascii="Times New Roman" w:hAnsi="Times New Roman" w:cs="Times New Roman"/>
          <w:b/>
          <w:bCs/>
        </w:rPr>
        <w:lastRenderedPageBreak/>
        <w:fldChar w:fldCharType="end"/>
      </w:r>
      <w:bookmarkStart w:id="2" w:name="_Toc383605907"/>
      <w:r w:rsidRPr="0015550A">
        <w:t>Om pakkeforløp på kreftområdet</w:t>
      </w:r>
      <w:bookmarkEnd w:id="2"/>
    </w:p>
    <w:p w:rsidR="00BD394D" w:rsidRPr="0015550A" w:rsidRDefault="00BD394D">
      <w:pPr>
        <w:pStyle w:val="0Innholdsidebrdtekst"/>
        <w:widowControl w:val="0"/>
        <w:rPr>
          <w:rStyle w:val="hps"/>
          <w:rFonts w:ascii="Arial" w:hAnsi="Arial" w:cs="Arial"/>
          <w:color w:val="222222"/>
        </w:rPr>
      </w:pPr>
      <w:r w:rsidRPr="0015550A">
        <w:rPr>
          <w:rStyle w:val="hps"/>
          <w:rFonts w:ascii="Arial" w:hAnsi="Arial" w:cs="Arial"/>
          <w:color w:val="222222"/>
        </w:rPr>
        <w:t>Formålet med</w:t>
      </w:r>
      <w:r w:rsidRPr="0015550A">
        <w:rPr>
          <w:color w:val="222222"/>
        </w:rPr>
        <w:t xml:space="preserve"> </w:t>
      </w:r>
      <w:r w:rsidRPr="0015550A">
        <w:rPr>
          <w:rStyle w:val="hps"/>
          <w:rFonts w:ascii="Arial" w:hAnsi="Arial" w:cs="Arial"/>
          <w:color w:val="222222"/>
        </w:rPr>
        <w:t>pakkeforløp for kreft er at</w:t>
      </w:r>
      <w:r w:rsidRPr="0015550A">
        <w:rPr>
          <w:color w:val="222222"/>
        </w:rPr>
        <w:t xml:space="preserve"> </w:t>
      </w:r>
      <w:r w:rsidRPr="0015550A">
        <w:rPr>
          <w:rStyle w:val="hps"/>
          <w:rFonts w:ascii="Arial" w:hAnsi="Arial" w:cs="Arial"/>
          <w:color w:val="222222"/>
        </w:rPr>
        <w:t>kreftpasienter</w:t>
      </w:r>
      <w:r w:rsidRPr="0015550A">
        <w:rPr>
          <w:color w:val="222222"/>
        </w:rPr>
        <w:t xml:space="preserve"> </w:t>
      </w:r>
      <w:r w:rsidRPr="0015550A">
        <w:rPr>
          <w:rStyle w:val="hps"/>
          <w:rFonts w:ascii="Arial" w:hAnsi="Arial" w:cs="Arial"/>
          <w:color w:val="222222"/>
        </w:rPr>
        <w:t>skal</w:t>
      </w:r>
      <w:r w:rsidRPr="0015550A">
        <w:rPr>
          <w:color w:val="222222"/>
        </w:rPr>
        <w:t xml:space="preserve"> </w:t>
      </w:r>
      <w:r w:rsidRPr="0015550A">
        <w:rPr>
          <w:rStyle w:val="hps"/>
          <w:rFonts w:ascii="Arial" w:hAnsi="Arial" w:cs="Arial"/>
          <w:color w:val="222222"/>
        </w:rPr>
        <w:t>oppleve</w:t>
      </w:r>
      <w:r w:rsidRPr="0015550A">
        <w:rPr>
          <w:color w:val="222222"/>
        </w:rPr>
        <w:t xml:space="preserve"> </w:t>
      </w:r>
      <w:r w:rsidRPr="0015550A">
        <w:rPr>
          <w:rStyle w:val="hps"/>
          <w:rFonts w:ascii="Arial" w:hAnsi="Arial" w:cs="Arial"/>
          <w:color w:val="222222"/>
        </w:rPr>
        <w:t>et godt</w:t>
      </w:r>
      <w:r w:rsidRPr="0015550A">
        <w:rPr>
          <w:color w:val="222222"/>
        </w:rPr>
        <w:t xml:space="preserve"> </w:t>
      </w:r>
      <w:r w:rsidRPr="0015550A">
        <w:rPr>
          <w:rStyle w:val="hps"/>
          <w:rFonts w:ascii="Arial" w:hAnsi="Arial" w:cs="Arial"/>
          <w:color w:val="222222"/>
        </w:rPr>
        <w:t>organisert, helhetlig og forutsigbart forløp</w:t>
      </w:r>
      <w:r w:rsidRPr="0015550A">
        <w:rPr>
          <w:color w:val="222222"/>
        </w:rPr>
        <w:t xml:space="preserve"> </w:t>
      </w:r>
      <w:r w:rsidRPr="0015550A">
        <w:rPr>
          <w:rStyle w:val="hps"/>
          <w:rFonts w:ascii="Arial" w:hAnsi="Arial" w:cs="Arial"/>
          <w:color w:val="222222"/>
        </w:rPr>
        <w:t>uten unødvendig (ikke-medisinsk begrunnet) forsinkelse</w:t>
      </w:r>
      <w:r w:rsidRPr="0015550A">
        <w:rPr>
          <w:color w:val="222222"/>
        </w:rPr>
        <w:t xml:space="preserve"> </w:t>
      </w:r>
      <w:r w:rsidRPr="0015550A">
        <w:rPr>
          <w:rStyle w:val="hps"/>
          <w:rFonts w:ascii="Arial" w:hAnsi="Arial" w:cs="Arial"/>
          <w:color w:val="222222"/>
        </w:rPr>
        <w:t>i</w:t>
      </w:r>
      <w:r w:rsidRPr="0015550A">
        <w:rPr>
          <w:color w:val="222222"/>
        </w:rPr>
        <w:t xml:space="preserve"> </w:t>
      </w:r>
      <w:r w:rsidRPr="0015550A">
        <w:rPr>
          <w:rStyle w:val="hps"/>
          <w:rFonts w:ascii="Arial" w:hAnsi="Arial" w:cs="Arial"/>
          <w:color w:val="222222"/>
        </w:rPr>
        <w:t>forbindelse</w:t>
      </w:r>
      <w:r w:rsidRPr="0015550A">
        <w:rPr>
          <w:color w:val="222222"/>
        </w:rPr>
        <w:t xml:space="preserve"> </w:t>
      </w:r>
      <w:r w:rsidRPr="0015550A">
        <w:rPr>
          <w:rStyle w:val="hps"/>
          <w:rFonts w:ascii="Arial" w:hAnsi="Arial" w:cs="Arial"/>
          <w:color w:val="222222"/>
        </w:rPr>
        <w:t>utredning, diagnostikk, behandling</w:t>
      </w:r>
      <w:r w:rsidRPr="0015550A">
        <w:rPr>
          <w:color w:val="222222"/>
        </w:rPr>
        <w:t xml:space="preserve"> og </w:t>
      </w:r>
      <w:r w:rsidRPr="0015550A">
        <w:rPr>
          <w:rStyle w:val="hps"/>
          <w:rFonts w:ascii="Arial" w:hAnsi="Arial" w:cs="Arial"/>
          <w:color w:val="222222"/>
        </w:rPr>
        <w:t xml:space="preserve">rehabilitering. Målet er å oppnå god kvalitet </w:t>
      </w:r>
      <w:r w:rsidR="00C02B40" w:rsidRPr="0015550A">
        <w:rPr>
          <w:rStyle w:val="hps"/>
          <w:rFonts w:ascii="Arial" w:hAnsi="Arial" w:cs="Arial"/>
          <w:color w:val="222222"/>
        </w:rPr>
        <w:t>på</w:t>
      </w:r>
      <w:r w:rsidR="0015550A">
        <w:rPr>
          <w:rStyle w:val="hps"/>
          <w:rFonts w:ascii="Arial" w:hAnsi="Arial" w:cs="Arial"/>
          <w:color w:val="222222"/>
        </w:rPr>
        <w:t xml:space="preserve"> </w:t>
      </w:r>
      <w:r w:rsidRPr="0015550A">
        <w:rPr>
          <w:rStyle w:val="hps"/>
          <w:rFonts w:ascii="Arial" w:hAnsi="Arial" w:cs="Arial"/>
          <w:color w:val="222222"/>
        </w:rPr>
        <w:t>behandlingsresultater</w:t>
      </w:r>
      <w:r w:rsidRPr="0015550A">
        <w:rPr>
          <w:color w:val="222222"/>
        </w:rPr>
        <w:t xml:space="preserve"> </w:t>
      </w:r>
      <w:r w:rsidRPr="0015550A">
        <w:rPr>
          <w:rStyle w:val="hps"/>
          <w:rFonts w:ascii="Arial" w:hAnsi="Arial" w:cs="Arial"/>
          <w:color w:val="222222"/>
        </w:rPr>
        <w:t>og</w:t>
      </w:r>
      <w:r w:rsidRPr="0015550A">
        <w:rPr>
          <w:color w:val="222222"/>
        </w:rPr>
        <w:t xml:space="preserve"> </w:t>
      </w:r>
      <w:r w:rsidRPr="0015550A">
        <w:rPr>
          <w:rStyle w:val="hps"/>
          <w:rFonts w:ascii="Arial" w:hAnsi="Arial" w:cs="Arial"/>
          <w:color w:val="222222"/>
        </w:rPr>
        <w:t>livskvalitet for</w:t>
      </w:r>
      <w:r w:rsidRPr="0015550A">
        <w:rPr>
          <w:color w:val="222222"/>
        </w:rPr>
        <w:t xml:space="preserve"> </w:t>
      </w:r>
      <w:r w:rsidRPr="0015550A">
        <w:rPr>
          <w:rStyle w:val="hps"/>
          <w:rFonts w:ascii="Arial" w:hAnsi="Arial" w:cs="Arial"/>
          <w:color w:val="222222"/>
        </w:rPr>
        <w:t>pasientene, uavhengig av pasientens bosted og bakgrunn</w:t>
      </w:r>
      <w:r w:rsidRPr="0015550A">
        <w:rPr>
          <w:color w:val="222222"/>
        </w:rPr>
        <w:t xml:space="preserve">. </w:t>
      </w:r>
      <w:r w:rsidRPr="0015550A">
        <w:rPr>
          <w:color w:val="222222"/>
        </w:rPr>
        <w:br/>
      </w:r>
    </w:p>
    <w:p w:rsidR="00BD394D" w:rsidRPr="0015550A" w:rsidRDefault="00BD394D">
      <w:pPr>
        <w:pStyle w:val="0Innholdsidebrdtekst"/>
        <w:widowControl w:val="0"/>
        <w:rPr>
          <w:rStyle w:val="hps"/>
          <w:rFonts w:ascii="Arial" w:hAnsi="Arial" w:cs="Arial"/>
          <w:color w:val="222222"/>
        </w:rPr>
      </w:pPr>
      <w:r w:rsidRPr="0015550A">
        <w:rPr>
          <w:rStyle w:val="hps"/>
          <w:rFonts w:ascii="Arial" w:hAnsi="Arial" w:cs="Arial"/>
          <w:color w:val="222222"/>
        </w:rPr>
        <w:t>Målgruppen for beskrivelsene av pakkeforløp er primært helsepersonell og ledere/ administratorer og beslutningstakere på ulike nivåer i helsetjenesten</w:t>
      </w:r>
    </w:p>
    <w:p w:rsidR="00BD394D" w:rsidRPr="0015550A" w:rsidRDefault="00BD394D">
      <w:pPr>
        <w:pStyle w:val="0Innholdsidebrdtekst"/>
        <w:widowControl w:val="0"/>
        <w:rPr>
          <w:rStyle w:val="hps"/>
          <w:rFonts w:ascii="Arial" w:hAnsi="Arial" w:cs="Arial"/>
          <w:color w:val="222222"/>
        </w:rPr>
      </w:pPr>
    </w:p>
    <w:p w:rsidR="00BD394D" w:rsidRPr="0015550A" w:rsidRDefault="00BD394D">
      <w:pPr>
        <w:pStyle w:val="0Innholdsidebrdtekst"/>
        <w:widowControl w:val="0"/>
        <w:rPr>
          <w:rStyle w:val="hps"/>
          <w:rFonts w:ascii="Arial" w:hAnsi="Arial" w:cs="Arial"/>
          <w:color w:val="222222"/>
        </w:rPr>
      </w:pPr>
      <w:r w:rsidRPr="0015550A">
        <w:rPr>
          <w:rStyle w:val="hps"/>
          <w:rFonts w:ascii="Arial" w:hAnsi="Arial" w:cs="Arial"/>
          <w:color w:val="222222"/>
        </w:rPr>
        <w:t>Et pakkeforløp er et standard pasientforløp, som beskriver organisering av utredning og behandling, kommunikasjon/dialog med pasient og pårørende, med ansvarsplassering og konkrete forløpstider.</w:t>
      </w:r>
    </w:p>
    <w:p w:rsidR="00BD394D" w:rsidRPr="0015550A" w:rsidRDefault="00BD394D">
      <w:pPr>
        <w:pStyle w:val="0Innholdsidebrdtekst"/>
        <w:widowControl w:val="0"/>
        <w:rPr>
          <w:rStyle w:val="hps"/>
          <w:rFonts w:ascii="Arial" w:hAnsi="Arial" w:cs="Arial"/>
          <w:color w:val="222222"/>
        </w:rPr>
      </w:pPr>
    </w:p>
    <w:p w:rsidR="00BD394D" w:rsidRPr="0015550A" w:rsidRDefault="00BD394D">
      <w:pPr>
        <w:pStyle w:val="0Innholdsidebrdtekst"/>
        <w:widowControl w:val="0"/>
      </w:pPr>
      <w:r w:rsidRPr="0015550A">
        <w:t xml:space="preserve">Et pakkeforløp er multidisiplinært/tverrfaglig organisert og involverer primærhelsetjenesten og alle avdelinger/enheter på sykehus som hver for seg eller sammen ivaretar deler av pasientforløpet. </w:t>
      </w:r>
    </w:p>
    <w:p w:rsidR="00BD394D" w:rsidRPr="0015550A" w:rsidRDefault="00BD394D">
      <w:pPr>
        <w:pStyle w:val="0Innholdsidebrdtekst"/>
        <w:widowControl w:val="0"/>
      </w:pPr>
    </w:p>
    <w:p w:rsidR="00BD394D" w:rsidRPr="0015550A" w:rsidRDefault="00BD394D">
      <w:pPr>
        <w:pStyle w:val="Default"/>
        <w:ind w:left="567"/>
        <w:rPr>
          <w:color w:val="auto"/>
        </w:rPr>
      </w:pPr>
      <w:r w:rsidRPr="0015550A">
        <w:rPr>
          <w:color w:val="auto"/>
        </w:rPr>
        <w:t xml:space="preserve">Pakkeforløpet begynner ved begrunnet mistanke, og inkluderer og strukturerer </w:t>
      </w:r>
      <w:r w:rsidRPr="0015550A">
        <w:rPr>
          <w:i/>
          <w:iCs/>
          <w:color w:val="auto"/>
        </w:rPr>
        <w:t xml:space="preserve">utredning, initial behandling, </w:t>
      </w:r>
      <w:r w:rsidRPr="0015550A">
        <w:rPr>
          <w:color w:val="auto"/>
        </w:rPr>
        <w:t>oppfølging og evt. residivbehandling</w:t>
      </w:r>
      <w:r w:rsidRPr="0015550A">
        <w:rPr>
          <w:i/>
          <w:iCs/>
          <w:color w:val="auto"/>
        </w:rPr>
        <w:t xml:space="preserve">. </w:t>
      </w:r>
      <w:r w:rsidRPr="0015550A">
        <w:rPr>
          <w:color w:val="auto"/>
        </w:rPr>
        <w:t>Initial behandling dekker primærbehandling og planlagt etterbehandling, inkludert kirurgi, stråleterapi, medikamentell behandling, aktiv oppfølging/monitorering, symptomlindrende behandling, og evt. ingen aktiv behandling. Oppfølging inkluderer kontroller hos fastlege og/eller i spesialisthelsetjenesten, samt håndtering av evt. residiv. Pakkeforløpet beskriver også sykdomsspesifikk rehabilitering, symptomlindrende behandling/palliasjon, støttebehandling og sykepleie. Disse elemente</w:t>
      </w:r>
      <w:r w:rsidR="00C02B40" w:rsidRPr="0015550A">
        <w:rPr>
          <w:color w:val="auto"/>
        </w:rPr>
        <w:t>ne</w:t>
      </w:r>
      <w:r w:rsidRPr="0015550A">
        <w:rPr>
          <w:color w:val="auto"/>
        </w:rPr>
        <w:t xml:space="preserve"> kan inngå i flere ulike faser, som utredning, initial behandling og i oppfølging og residivbehandling, og beskrives kun når de er relevante i de respektive kapitler. Disse dele</w:t>
      </w:r>
      <w:r w:rsidR="00C02B40" w:rsidRPr="0015550A">
        <w:rPr>
          <w:color w:val="auto"/>
        </w:rPr>
        <w:t>ne</w:t>
      </w:r>
      <w:r w:rsidR="0015550A">
        <w:rPr>
          <w:color w:val="auto"/>
        </w:rPr>
        <w:t xml:space="preserve"> </w:t>
      </w:r>
      <w:r w:rsidRPr="0015550A">
        <w:rPr>
          <w:color w:val="auto"/>
        </w:rPr>
        <w:t xml:space="preserve">av behandlingen er ofte innholds- og tidsmessig overlappende og kan være organisert på forskjellig vis. Det kan derfor være variasjon i beskrivelsen i de enkelte pakkeforløp. </w:t>
      </w:r>
    </w:p>
    <w:p w:rsidR="00F262E6" w:rsidRDefault="00F262E6">
      <w:pPr>
        <w:pStyle w:val="0Innholdsidebrdtekst"/>
        <w:widowControl w:val="0"/>
      </w:pPr>
    </w:p>
    <w:p w:rsidR="00BD394D" w:rsidRPr="0015550A" w:rsidRDefault="00BD394D">
      <w:pPr>
        <w:pStyle w:val="0Innholdsidebrdtekst"/>
        <w:widowControl w:val="0"/>
      </w:pPr>
      <w:r w:rsidRPr="0015550A">
        <w:t>Pakkeforløpene er tilrettelagt med utgangspunkt i på forhånd reserverte tider for ulike undersøkelser. Enkelte pakkeforløp kan imidlertid, f.eks. på grunn av lavt pasientvolum tilrettelegges uten forhåndsreserverte tider.</w:t>
      </w:r>
    </w:p>
    <w:p w:rsidR="00BD394D" w:rsidRPr="0015550A" w:rsidRDefault="00BD394D">
      <w:pPr>
        <w:pStyle w:val="0Innholdsidebrdtekst"/>
        <w:widowControl w:val="0"/>
      </w:pPr>
    </w:p>
    <w:p w:rsidR="00BD394D" w:rsidRPr="0015550A" w:rsidRDefault="00BD394D">
      <w:pPr>
        <w:pStyle w:val="0Innholdsidebrdtekst"/>
        <w:widowControl w:val="0"/>
      </w:pPr>
      <w:r w:rsidRPr="0015550A">
        <w:t xml:space="preserve">Ved implementering av et pakkeforløp tas det utgangspunkt i det aktuelle standard pakkeforløpet. Det er de regionale helseforetakenes overordnede ansvar å sikre at pakkeforløpene blir implementert. </w:t>
      </w:r>
    </w:p>
    <w:p w:rsidR="00BD394D" w:rsidRPr="0015550A" w:rsidRDefault="00BD394D">
      <w:pPr>
        <w:pStyle w:val="0Innholdsidebrdtekst"/>
        <w:widowControl w:val="0"/>
      </w:pPr>
    </w:p>
    <w:p w:rsidR="00BD394D" w:rsidRPr="0015550A" w:rsidRDefault="00BD394D">
      <w:pPr>
        <w:pStyle w:val="0Innholdsidebrdtekst"/>
        <w:widowControl w:val="0"/>
      </w:pPr>
      <w:r w:rsidRPr="0015550A">
        <w:t xml:space="preserve">Det skal med utgangspunkt i pakkeforløpet tilrettelegges et individuelt forløp for hver enkelt pasient. I tillegg til en konkret medisinskfaglig vurdering av behovet for umiddelbar utredning og behandling, skal det tas hensyn til pasientens ønsker og individuelle situasjon, som f. eks. alder og sårbarhet, evt. komorbiditet eller komplikasjoner. </w:t>
      </w:r>
    </w:p>
    <w:p w:rsidR="00BD394D" w:rsidRPr="0015550A" w:rsidRDefault="00BD394D">
      <w:pPr>
        <w:pStyle w:val="0Innholdsidebrdtekst"/>
        <w:widowControl w:val="0"/>
      </w:pPr>
      <w:r w:rsidRPr="0015550A">
        <w:lastRenderedPageBreak/>
        <w:t xml:space="preserve">Følgende begreper og områder er viktige i arbeidet med pakkeforløp for kreft: </w:t>
      </w:r>
    </w:p>
    <w:p w:rsidR="00BD394D" w:rsidRPr="0015550A" w:rsidRDefault="00BD394D">
      <w:pPr>
        <w:pStyle w:val="Default"/>
        <w:numPr>
          <w:ilvl w:val="0"/>
          <w:numId w:val="44"/>
        </w:numPr>
      </w:pPr>
      <w:r w:rsidRPr="0015550A">
        <w:t xml:space="preserve">Forløpstider </w:t>
      </w:r>
    </w:p>
    <w:p w:rsidR="00BD394D" w:rsidRPr="0015550A" w:rsidRDefault="00BD394D">
      <w:pPr>
        <w:pStyle w:val="Default"/>
        <w:numPr>
          <w:ilvl w:val="0"/>
          <w:numId w:val="44"/>
        </w:numPr>
      </w:pPr>
      <w:r w:rsidRPr="0015550A">
        <w:t xml:space="preserve">Mistanke og begrunnet mistanke </w:t>
      </w:r>
    </w:p>
    <w:p w:rsidR="00BD394D" w:rsidRPr="0015550A" w:rsidRDefault="00BD394D">
      <w:pPr>
        <w:pStyle w:val="Default"/>
        <w:numPr>
          <w:ilvl w:val="0"/>
          <w:numId w:val="44"/>
        </w:numPr>
      </w:pPr>
      <w:r w:rsidRPr="0015550A">
        <w:t xml:space="preserve">Forløpskoordineringsfunksjon </w:t>
      </w:r>
    </w:p>
    <w:p w:rsidR="00BD394D" w:rsidRPr="0015550A" w:rsidRDefault="00BD394D">
      <w:pPr>
        <w:pStyle w:val="Default"/>
        <w:numPr>
          <w:ilvl w:val="0"/>
          <w:numId w:val="44"/>
        </w:numPr>
      </w:pPr>
      <w:r w:rsidRPr="0015550A">
        <w:t xml:space="preserve">Multidisiplinære/tverrfaglige team </w:t>
      </w:r>
    </w:p>
    <w:p w:rsidR="00BD394D" w:rsidRPr="0015550A" w:rsidRDefault="00BD394D">
      <w:pPr>
        <w:pStyle w:val="Default"/>
        <w:numPr>
          <w:ilvl w:val="0"/>
          <w:numId w:val="44"/>
        </w:numPr>
      </w:pPr>
      <w:r w:rsidRPr="0015550A">
        <w:t xml:space="preserve">Informasjon og dialog med pasient og pårørende </w:t>
      </w:r>
    </w:p>
    <w:p w:rsidR="00BD394D" w:rsidRPr="0015550A" w:rsidRDefault="00BD394D">
      <w:pPr>
        <w:pStyle w:val="Default"/>
        <w:numPr>
          <w:ilvl w:val="0"/>
          <w:numId w:val="44"/>
        </w:numPr>
      </w:pPr>
      <w:r w:rsidRPr="0015550A">
        <w:t xml:space="preserve">Komorbiditet </w:t>
      </w:r>
    </w:p>
    <w:p w:rsidR="00BD394D" w:rsidRPr="0015550A" w:rsidRDefault="00BD394D">
      <w:pPr>
        <w:pStyle w:val="Default"/>
        <w:numPr>
          <w:ilvl w:val="0"/>
          <w:numId w:val="44"/>
        </w:numPr>
      </w:pPr>
      <w:r w:rsidRPr="0015550A">
        <w:t xml:space="preserve">Andre tiltak som sykdomsspesifikk støttebehandling, sykepleie, rehabilitering og palliasjon/symptomlindring </w:t>
      </w:r>
    </w:p>
    <w:p w:rsidR="00BD394D" w:rsidRPr="0015550A" w:rsidRDefault="00BD394D">
      <w:pPr>
        <w:pStyle w:val="Default"/>
        <w:numPr>
          <w:ilvl w:val="0"/>
          <w:numId w:val="44"/>
        </w:numPr>
      </w:pPr>
      <w:r w:rsidRPr="0015550A">
        <w:t xml:space="preserve">Kontroll og håndtering av seneffekter og residiv </w:t>
      </w:r>
    </w:p>
    <w:p w:rsidR="00BD394D" w:rsidRPr="0015550A" w:rsidRDefault="00BD394D">
      <w:pPr>
        <w:pStyle w:val="Default"/>
        <w:numPr>
          <w:ilvl w:val="0"/>
          <w:numId w:val="44"/>
        </w:numPr>
      </w:pPr>
      <w:r w:rsidRPr="0015550A">
        <w:t xml:space="preserve">Registrering </w:t>
      </w:r>
    </w:p>
    <w:p w:rsidR="00BD394D" w:rsidRPr="0015550A" w:rsidRDefault="00BD394D">
      <w:pPr>
        <w:pStyle w:val="0Innholdsidebrdtekst"/>
        <w:widowControl w:val="0"/>
      </w:pPr>
    </w:p>
    <w:p w:rsidR="00BD394D" w:rsidRPr="0015550A" w:rsidRDefault="00BD394D">
      <w:pPr>
        <w:pStyle w:val="0Innholdsidebrdtekst"/>
        <w:widowControl w:val="0"/>
      </w:pPr>
      <w:r w:rsidRPr="0015550A">
        <w:t xml:space="preserve">Disse områdene og begrepene beskrives nærmere i </w:t>
      </w:r>
      <w:r w:rsidR="00F262E6">
        <w:t>under punkt</w:t>
      </w:r>
      <w:r w:rsidRPr="0015550A">
        <w:t xml:space="preserve"> 1.3.</w:t>
      </w:r>
    </w:p>
    <w:p w:rsidR="00BD394D" w:rsidRDefault="00BD394D">
      <w:pPr>
        <w:pStyle w:val="0Innholdsidebrdtekst"/>
        <w:widowControl w:val="0"/>
        <w:ind w:left="0"/>
        <w:rPr>
          <w:color w:val="222222"/>
        </w:rPr>
      </w:pPr>
    </w:p>
    <w:p w:rsidR="00F262E6" w:rsidRPr="0015550A" w:rsidRDefault="00F262E6">
      <w:pPr>
        <w:pStyle w:val="0Innholdsidebrdtekst"/>
        <w:widowControl w:val="0"/>
        <w:ind w:left="0"/>
        <w:rPr>
          <w:color w:val="222222"/>
        </w:rPr>
      </w:pPr>
    </w:p>
    <w:p w:rsidR="00BD394D" w:rsidRPr="0015550A" w:rsidRDefault="00BD394D">
      <w:pPr>
        <w:pStyle w:val="Overskrift2"/>
      </w:pPr>
      <w:bookmarkStart w:id="3" w:name="_Toc383077717"/>
      <w:bookmarkStart w:id="4" w:name="_Toc383605908"/>
      <w:r w:rsidRPr="0015550A">
        <w:t>Utvikling og revisjon av pakkeforløp for kreft</w:t>
      </w:r>
      <w:bookmarkEnd w:id="3"/>
      <w:bookmarkEnd w:id="4"/>
    </w:p>
    <w:p w:rsidR="00BD394D" w:rsidRPr="0015550A" w:rsidRDefault="00BD394D">
      <w:pPr>
        <w:pStyle w:val="0Innholdsidebrdtekst"/>
        <w:widowControl w:val="0"/>
      </w:pPr>
      <w:r w:rsidRPr="0015550A">
        <w:t>Eksisterende nasjonale handlingsprogrammer med retningslinjer for diagnostikk, behandling og oppfølging av kreft danner utgangspunktet for utarbeidelse av de sykdomsspesifikke pakkeforløpene.</w:t>
      </w:r>
    </w:p>
    <w:p w:rsidR="00BD394D" w:rsidRDefault="00BD394D">
      <w:pPr>
        <w:pStyle w:val="0Innholdsidebrdtekst"/>
        <w:widowControl w:val="0"/>
      </w:pPr>
    </w:p>
    <w:p w:rsidR="00F262E6" w:rsidRPr="0015550A" w:rsidRDefault="00F262E6">
      <w:pPr>
        <w:pStyle w:val="0Innholdsidebrdtekst"/>
        <w:widowControl w:val="0"/>
      </w:pPr>
    </w:p>
    <w:p w:rsidR="00BD394D" w:rsidRPr="0015550A" w:rsidRDefault="00BD394D">
      <w:pPr>
        <w:pStyle w:val="Overskrift2"/>
      </w:pPr>
      <w:bookmarkStart w:id="5" w:name="_Toc383077718"/>
      <w:bookmarkStart w:id="6" w:name="_Toc383605909"/>
      <w:r w:rsidRPr="0015550A">
        <w:t>Sentrale begreper</w:t>
      </w:r>
      <w:bookmarkEnd w:id="5"/>
      <w:bookmarkEnd w:id="6"/>
    </w:p>
    <w:p w:rsidR="00BD394D" w:rsidRPr="0015550A" w:rsidRDefault="00BD394D">
      <w:pPr>
        <w:pStyle w:val="0Innholdsidebrdtekst"/>
        <w:widowControl w:val="0"/>
      </w:pPr>
      <w:r w:rsidRPr="0015550A">
        <w:t>Nedenfor beskrives en rekke sentrale begreper/områder som har relevans for arbeidet med pakkeforløp på kreft.</w:t>
      </w:r>
    </w:p>
    <w:p w:rsidR="00BD394D" w:rsidRPr="0015550A" w:rsidRDefault="00BD394D">
      <w:pPr>
        <w:pStyle w:val="Overskrift3"/>
      </w:pPr>
      <w:bookmarkStart w:id="7" w:name="_Toc383077719"/>
      <w:bookmarkStart w:id="8" w:name="_Toc383605910"/>
      <w:r w:rsidRPr="0015550A">
        <w:t>Forløpstid</w:t>
      </w:r>
      <w:bookmarkEnd w:id="7"/>
      <w:bookmarkEnd w:id="8"/>
    </w:p>
    <w:p w:rsidR="00BD394D" w:rsidRPr="0015550A" w:rsidRDefault="00BD394D">
      <w:pPr>
        <w:pStyle w:val="Default"/>
        <w:ind w:left="567"/>
      </w:pPr>
      <w:r w:rsidRPr="0015550A">
        <w:rPr>
          <w:u w:val="single"/>
        </w:rPr>
        <w:t>Forløpstidene</w:t>
      </w:r>
      <w:r w:rsidRPr="0015550A">
        <w:t xml:space="preserve"> i et pakkeforløp beskriver den tid, de enkelte undersøkelser, prosedyrer og behandlinger i forløpets enkelte faser tar. Det innebærer tiden mellom de enkelte elementer i forløpet, samt den tid pasienten trenger for å kunne treffe en beslutning om samtykke i behandling. Forløpstidene angis i kalenderdager.</w:t>
      </w:r>
    </w:p>
    <w:p w:rsidR="00BD394D" w:rsidRPr="0015550A" w:rsidRDefault="00BD394D">
      <w:pPr>
        <w:pStyle w:val="Default"/>
        <w:ind w:left="567"/>
      </w:pPr>
    </w:p>
    <w:p w:rsidR="00BD394D" w:rsidRPr="0015550A" w:rsidRDefault="00BD394D">
      <w:pPr>
        <w:pStyle w:val="Default"/>
        <w:ind w:left="567"/>
      </w:pPr>
      <w:r w:rsidRPr="0015550A">
        <w:t xml:space="preserve">I hvert pakkeforløp angis standard forløpstider for henvisnings-, utrednings- og behandlingsforløpet. Standard forløpstider fremgår av de enkelte avsnitt i pakke-forløpet. </w:t>
      </w:r>
    </w:p>
    <w:p w:rsidR="00BD394D" w:rsidRPr="0015550A" w:rsidRDefault="00BD394D">
      <w:pPr>
        <w:pStyle w:val="0Innholdsidebrdtekst"/>
        <w:widowControl w:val="0"/>
      </w:pPr>
    </w:p>
    <w:p w:rsidR="00BD394D" w:rsidRPr="0015550A" w:rsidRDefault="00BD394D">
      <w:pPr>
        <w:pStyle w:val="0Innholdsidebrdtekst"/>
        <w:widowControl w:val="0"/>
      </w:pPr>
      <w:r w:rsidRPr="0015550A">
        <w:t>Tidene er utarbeidet ut fra standard pasientforløp og tar ikke hensyn til eksisterende kapasitets – og ressursbegrensninger.  I standardforløpet er det ikke angitt forløpstid til utredning og stabilisering av betydelig komorbiditet eller oppståtte komplikasjoner. Den faktiske forløpstid kan derfor hos enkelte være lenger avhengig av bl.a. pasientens allmenntilstand og omfanget av komorbiditet.</w:t>
      </w:r>
    </w:p>
    <w:p w:rsidR="00BD394D" w:rsidRPr="0015550A" w:rsidRDefault="00BD394D">
      <w:pPr>
        <w:pStyle w:val="0Innholdsidebrdtekst"/>
        <w:widowControl w:val="0"/>
      </w:pPr>
    </w:p>
    <w:p w:rsidR="00BD394D" w:rsidRPr="0015550A" w:rsidRDefault="00BD394D">
      <w:pPr>
        <w:pStyle w:val="0Innholdsidebrdtekst"/>
        <w:widowControl w:val="0"/>
      </w:pPr>
      <w:r w:rsidRPr="0015550A">
        <w:t xml:space="preserve">Et pakkeforløp består av faser med hver sin forløpstid. De enkelte fasers forløpstid legges tilslutt sammen i </w:t>
      </w:r>
      <w:r w:rsidRPr="0015550A">
        <w:rPr>
          <w:i/>
          <w:iCs/>
        </w:rPr>
        <w:t xml:space="preserve">en samlet forløpstid, </w:t>
      </w:r>
      <w:r w:rsidRPr="0015550A">
        <w:t xml:space="preserve">fra henvisning er mottatt, til behandling er startet. Oversikt over de samlede forløpstider finnes skjematisk avslutningsvis i hvert pakkeforløp. </w:t>
      </w:r>
    </w:p>
    <w:p w:rsidR="00BD394D" w:rsidRPr="0015550A" w:rsidRDefault="00BD394D">
      <w:pPr>
        <w:pStyle w:val="0Innholdsidebrdtekst"/>
        <w:widowControl w:val="0"/>
      </w:pPr>
    </w:p>
    <w:p w:rsidR="00BD394D" w:rsidRPr="0015550A" w:rsidRDefault="00BD394D">
      <w:pPr>
        <w:pStyle w:val="0Innholdsidebrdtekst"/>
        <w:widowControl w:val="0"/>
      </w:pPr>
      <w:r w:rsidRPr="0015550A">
        <w:lastRenderedPageBreak/>
        <w:t xml:space="preserve">De regionale helseforetakene er ansvarlig for å planlegge slik, at tiden fra begrunnet mistanke til start av behandling blir uten unødig ventetid. Det er den samlede forløpstid som de enkelte regioner skal ha som målsetting å overholde. </w:t>
      </w:r>
    </w:p>
    <w:p w:rsidR="00BD394D" w:rsidRPr="0015550A" w:rsidRDefault="00BD394D">
      <w:pPr>
        <w:pStyle w:val="0Innholdsidebrdtekst"/>
        <w:widowControl w:val="0"/>
        <w:ind w:left="0"/>
      </w:pPr>
    </w:p>
    <w:p w:rsidR="00BD394D" w:rsidRPr="0015550A" w:rsidRDefault="00BD394D">
      <w:pPr>
        <w:pStyle w:val="0Innholdsidebrdtekst"/>
        <w:widowControl w:val="0"/>
      </w:pPr>
      <w:r w:rsidRPr="0015550A">
        <w:t>Forløpstidene er imidlertid ikke en ny pasientrettighet. Fortsatt er det lovmessige grunnlaget pasientrettighetsloven § 2-2 og forskrift om prioritering av helsetjenester.</w:t>
      </w:r>
    </w:p>
    <w:p w:rsidR="00BD394D" w:rsidRPr="0015550A" w:rsidRDefault="00BD394D">
      <w:pPr>
        <w:pStyle w:val="0Innholdsidebrdtekst"/>
        <w:widowControl w:val="0"/>
      </w:pPr>
      <w:r w:rsidRPr="0015550A">
        <w:t xml:space="preserve">Ved henvisning til sykehus som filterfunksjon på mistanke om kreft gjelder forskrift om prioritering av helsetjenester. </w:t>
      </w:r>
    </w:p>
    <w:p w:rsidR="00BD394D" w:rsidRPr="0015550A" w:rsidRDefault="00BD394D">
      <w:pPr>
        <w:pStyle w:val="0Innholdsidebrdtekst"/>
        <w:widowControl w:val="0"/>
        <w:ind w:left="0"/>
      </w:pPr>
    </w:p>
    <w:p w:rsidR="00BD394D" w:rsidRPr="0015550A" w:rsidRDefault="00BD394D">
      <w:pPr>
        <w:pStyle w:val="0Innholdsidebrdtekst"/>
        <w:widowControl w:val="0"/>
      </w:pPr>
      <w:r w:rsidRPr="0015550A">
        <w:t xml:space="preserve">Forløpstidene i pakkeforløp er ikke en rettighet, men skal brukes som rettesnor for tidsforløpet fra henvisning til spesialisthelsetjenesten til behandling påbegynnes. </w:t>
      </w:r>
    </w:p>
    <w:p w:rsidR="00BD394D" w:rsidRPr="0015550A" w:rsidRDefault="00BD394D">
      <w:pPr>
        <w:pStyle w:val="0Innholdsidebrdtekst"/>
        <w:widowControl w:val="0"/>
        <w:ind w:left="0"/>
      </w:pPr>
    </w:p>
    <w:p w:rsidR="00BD394D" w:rsidRPr="0015550A" w:rsidRDefault="00BD394D">
      <w:pPr>
        <w:pStyle w:val="0Innholdsidebrdtekst"/>
        <w:widowControl w:val="0"/>
      </w:pPr>
      <w:r w:rsidRPr="0015550A">
        <w:t xml:space="preserve">Forløpstidene </w:t>
      </w:r>
      <w:r w:rsidR="00F262E6" w:rsidRPr="0015550A">
        <w:t>monitorers</w:t>
      </w:r>
      <w:r w:rsidRPr="0015550A">
        <w:t xml:space="preserve"> med registreringsdatoene. Kalenderdager skal brukes ved beskrivelsen av forløpstidene i pakkeforløpene. De enkelte faser i forløpet skal være uten overlapp.  Når en fase slutter, begynner den neste umiddelbart. </w:t>
      </w:r>
    </w:p>
    <w:p w:rsidR="00BD394D" w:rsidRPr="0015550A" w:rsidRDefault="00BD394D">
      <w:pPr>
        <w:pStyle w:val="0Innholdsidebrdtekst"/>
        <w:widowControl w:val="0"/>
      </w:pPr>
    </w:p>
    <w:p w:rsidR="00BD394D" w:rsidRPr="0015550A" w:rsidRDefault="00BD394D">
      <w:pPr>
        <w:pStyle w:val="Overskrift3"/>
      </w:pPr>
      <w:bookmarkStart w:id="9" w:name="_Toc383605911"/>
      <w:r w:rsidRPr="0015550A">
        <w:t>Mistanke og begrunnet mistanke</w:t>
      </w:r>
      <w:bookmarkEnd w:id="9"/>
    </w:p>
    <w:p w:rsidR="00BD394D" w:rsidRPr="0015550A" w:rsidRDefault="00BD394D">
      <w:pPr>
        <w:pStyle w:val="Default"/>
        <w:ind w:left="567"/>
        <w:rPr>
          <w:color w:val="auto"/>
        </w:rPr>
      </w:pPr>
      <w:r w:rsidRPr="0015550A">
        <w:rPr>
          <w:color w:val="auto"/>
        </w:rPr>
        <w:t>Det er for alle krefttyper utarbeidet faglige kriterier for når det er begrunnet</w:t>
      </w:r>
      <w:r w:rsidRPr="0015550A">
        <w:rPr>
          <w:color w:val="auto"/>
          <w:u w:val="single"/>
        </w:rPr>
        <w:t xml:space="preserve"> mistanke</w:t>
      </w:r>
      <w:r w:rsidRPr="0015550A">
        <w:rPr>
          <w:color w:val="auto"/>
        </w:rPr>
        <w:t xml:space="preserve"> om en bestemt kreftsykdom som er ensbetydende med at pasienten skal henvises til et pakkeforløp. </w:t>
      </w:r>
    </w:p>
    <w:p w:rsidR="00BD394D" w:rsidRPr="0015550A" w:rsidRDefault="00BD394D">
      <w:pPr>
        <w:pStyle w:val="Default"/>
        <w:ind w:left="567"/>
        <w:rPr>
          <w:color w:val="auto"/>
        </w:rPr>
      </w:pPr>
    </w:p>
    <w:p w:rsidR="00BD394D" w:rsidRPr="0015550A" w:rsidRDefault="00BD394D">
      <w:pPr>
        <w:pStyle w:val="Default"/>
        <w:ind w:left="567"/>
        <w:rPr>
          <w:color w:val="auto"/>
          <w:highlight w:val="yellow"/>
        </w:rPr>
      </w:pPr>
      <w:r w:rsidRPr="0015550A">
        <w:rPr>
          <w:color w:val="auto"/>
        </w:rPr>
        <w:t xml:space="preserve">I mange pakkeforløp er det også beskrevet når det kan oppstå mistanke om en bestemt kreftsykdom, og hvilken </w:t>
      </w:r>
      <w:r w:rsidRPr="0015550A">
        <w:rPr>
          <w:color w:val="auto"/>
          <w:u w:val="single"/>
        </w:rPr>
        <w:t>filterfunksjon</w:t>
      </w:r>
      <w:r w:rsidRPr="0015550A">
        <w:rPr>
          <w:color w:val="auto"/>
        </w:rPr>
        <w:t xml:space="preserve"> som kan bekrefte eller avkrefte mistanken. Filterfunksjon er de undersøkelser som kan gjøre mistanken begrunnet. Det avgjørende er at når en pasient oppfyller kriteriene for begrunnet mistanke, skal pasienten umiddelbart henvises til pakkeforløp – uavhengig av hvilken lege som etablerer den begrunnede mistanken. Når fastlege</w:t>
      </w:r>
      <w:r w:rsidR="00C02B40" w:rsidRPr="0015550A">
        <w:rPr>
          <w:color w:val="auto"/>
        </w:rPr>
        <w:t>n</w:t>
      </w:r>
      <w:r w:rsidRPr="0015550A">
        <w:rPr>
          <w:color w:val="auto"/>
        </w:rPr>
        <w:t xml:space="preserve"> henviser til en undersøkelse som kan medføre henvisning til et pakkeforløp, skal fastlegen sørge for at pasienten informeres om svaret, samt videre forløp.</w:t>
      </w:r>
    </w:p>
    <w:p w:rsidR="00BD394D" w:rsidRPr="0015550A" w:rsidRDefault="00BD394D">
      <w:pPr>
        <w:pStyle w:val="0Innholdsidebrdtekst"/>
        <w:widowControl w:val="0"/>
      </w:pPr>
    </w:p>
    <w:p w:rsidR="00BD394D" w:rsidRPr="0015550A" w:rsidRDefault="00BD394D">
      <w:pPr>
        <w:pStyle w:val="Overskrift3"/>
      </w:pPr>
      <w:bookmarkStart w:id="10" w:name="_Toc383077720"/>
      <w:bookmarkStart w:id="11" w:name="_Toc383605912"/>
      <w:r w:rsidRPr="0015550A">
        <w:t>Diagnostisk pakkeforløp</w:t>
      </w:r>
      <w:bookmarkEnd w:id="10"/>
      <w:bookmarkEnd w:id="11"/>
    </w:p>
    <w:p w:rsidR="00BD394D" w:rsidRPr="0015550A" w:rsidRDefault="00BD394D">
      <w:pPr>
        <w:pStyle w:val="0Innholdsidebrdtekst"/>
        <w:widowControl w:val="0"/>
      </w:pPr>
      <w:r w:rsidRPr="0015550A">
        <w:t xml:space="preserve">En del pasienter med uspesifikke symptomer på alvorlig sykdom som f.eks. tretthet, vekttap eller anemi, som kan være kreft, oppfyller ikke kriteriene for henvisning til sykdomsspesifikke pakkeforløp.  Disse pasientene skal henvises til diagnostisk pakkeforløp. Pakkeforløpet beskriver detaljert hvordan pasientene utredes i samarbeid mellom </w:t>
      </w:r>
      <w:r w:rsidR="00C02B40" w:rsidRPr="0015550A">
        <w:t xml:space="preserve">fastlegen </w:t>
      </w:r>
      <w:r w:rsidRPr="0015550A">
        <w:t>og sykehuset.</w:t>
      </w:r>
    </w:p>
    <w:p w:rsidR="00BD394D" w:rsidRPr="0015550A" w:rsidRDefault="00BD394D">
      <w:pPr>
        <w:pStyle w:val="0Innholdsidebrdtekst"/>
        <w:widowControl w:val="0"/>
      </w:pPr>
    </w:p>
    <w:p w:rsidR="00BD394D" w:rsidRPr="0015550A" w:rsidRDefault="00BD394D">
      <w:pPr>
        <w:pStyle w:val="Overskrift3"/>
      </w:pPr>
      <w:bookmarkStart w:id="12" w:name="_Toc383077721"/>
      <w:bookmarkStart w:id="13" w:name="_Toc383605913"/>
      <w:r w:rsidRPr="0015550A">
        <w:t>Henvisning</w:t>
      </w:r>
      <w:bookmarkEnd w:id="12"/>
      <w:bookmarkEnd w:id="13"/>
    </w:p>
    <w:p w:rsidR="00BD394D" w:rsidRPr="0015550A" w:rsidRDefault="00BD394D">
      <w:pPr>
        <w:pStyle w:val="Default"/>
        <w:ind w:left="567"/>
      </w:pPr>
      <w:r w:rsidRPr="0015550A">
        <w:t xml:space="preserve">Det er viktig å sikre rask og god informasjonsutveksling ved henvisning til pakkeforløp, enten dette skjer fra </w:t>
      </w:r>
      <w:r w:rsidR="00C02B40" w:rsidRPr="0015550A">
        <w:t>fastlegen</w:t>
      </w:r>
      <w:r w:rsidRPr="0015550A">
        <w:t xml:space="preserve">, spesialistpraksis, et nasjonalt screeningprogram, en radiologisk enhet eller fra en klinisk sykehusavdeling. Rask utredning forutsetter at alle relevante opplysninger om pasienten er tilgjengelige. Dette omfatter i tillegg til medisinske opplysninger, informasjon om pasientens sosial situasjon, evt. språklige barrierer, manglende leseferdigheter og eventuelle handikap. </w:t>
      </w:r>
    </w:p>
    <w:p w:rsidR="00BD394D" w:rsidRPr="0015550A" w:rsidRDefault="00BD394D">
      <w:pPr>
        <w:pStyle w:val="Default"/>
        <w:ind w:left="567"/>
      </w:pPr>
    </w:p>
    <w:p w:rsidR="00BD394D" w:rsidRPr="0015550A" w:rsidRDefault="00BD394D">
      <w:pPr>
        <w:pStyle w:val="Default"/>
        <w:ind w:left="567"/>
      </w:pPr>
      <w:r w:rsidRPr="0015550A">
        <w:lastRenderedPageBreak/>
        <w:t>Henvisende lege er ansvarlig for at henvisningen til pakkeforløp er i overensstemmelse med de til en hver tid gjeldende standarder. Henvisningen skal inneholde nødvendige opplysninger om pasienten, inkludert beskrivelse av de kriterier som gir begrunnet mistanke om kreft. Også komorbiditet og medisinbruk</w:t>
      </w:r>
      <w:r w:rsidR="00233D8F" w:rsidRPr="0015550A">
        <w:t xml:space="preserve"> </w:t>
      </w:r>
      <w:r w:rsidRPr="0015550A">
        <w:t xml:space="preserve">skal med.  </w:t>
      </w:r>
    </w:p>
    <w:p w:rsidR="00BD394D" w:rsidRPr="0015550A" w:rsidRDefault="00BD394D">
      <w:pPr>
        <w:pStyle w:val="Default"/>
        <w:ind w:left="567"/>
      </w:pPr>
    </w:p>
    <w:p w:rsidR="00BD394D" w:rsidRPr="0015550A" w:rsidRDefault="00BD394D">
      <w:pPr>
        <w:pStyle w:val="0Innholdsidebrdtekst"/>
        <w:widowControl w:val="0"/>
      </w:pPr>
      <w:r w:rsidRPr="0015550A">
        <w:t>Det avtales lokalt hvordan det sikres at alle relevante opplysninger videreformidles ved henvisning. Det bør lokalt avtales nøyaktig hvor henvisningen skal sendes, og eventuelt om pasienten allerede på henvisningstidspunktet i konsultasjonen kan få tid og sted for den første kontakt i pakkeforløpet.</w:t>
      </w:r>
    </w:p>
    <w:p w:rsidR="00BD394D" w:rsidRPr="0015550A" w:rsidRDefault="00BD394D">
      <w:pPr>
        <w:pStyle w:val="0Innholdsidebrdtekst"/>
        <w:widowControl w:val="0"/>
      </w:pPr>
    </w:p>
    <w:p w:rsidR="00BD394D" w:rsidRPr="0015550A" w:rsidRDefault="00BD394D">
      <w:pPr>
        <w:pStyle w:val="Overskrift3"/>
      </w:pPr>
      <w:bookmarkStart w:id="14" w:name="_Toc383605914"/>
      <w:bookmarkStart w:id="15" w:name="_Toc383077722"/>
      <w:r w:rsidRPr="0015550A">
        <w:t>Fastlegen</w:t>
      </w:r>
      <w:bookmarkEnd w:id="14"/>
      <w:r w:rsidRPr="0015550A">
        <w:t xml:space="preserve"> </w:t>
      </w:r>
      <w:bookmarkEnd w:id="15"/>
    </w:p>
    <w:p w:rsidR="00BD394D" w:rsidRPr="0015550A" w:rsidRDefault="00BD394D">
      <w:pPr>
        <w:pStyle w:val="Default"/>
        <w:ind w:left="567"/>
      </w:pPr>
      <w:r w:rsidRPr="0015550A">
        <w:t xml:space="preserve">Fastlegen har to sentrale hovedoppgaver for pasienter i pakkeforløp: Ved starten på et pakkeforløp og som koordinator for pasienter i den tiden de ikke er innlagt i sykehus. Det bygger på fastlegens rolle som ”gatekeeper”, og på at fastlegen ofte har god forhåndskjennskap til pasientens sosiale forhold, familie, yrkessituasjon samt helsemessige forhold </w:t>
      </w:r>
      <w:r w:rsidR="00C02B40" w:rsidRPr="0015550A">
        <w:t>før</w:t>
      </w:r>
      <w:r w:rsidRPr="0015550A">
        <w:t xml:space="preserve"> det aktuelle sykdomsforløp. </w:t>
      </w:r>
    </w:p>
    <w:p w:rsidR="00BD394D" w:rsidRPr="0015550A" w:rsidRDefault="00BD394D">
      <w:pPr>
        <w:pStyle w:val="0Innholdsidebrdtekst"/>
        <w:widowControl w:val="0"/>
      </w:pPr>
    </w:p>
    <w:p w:rsidR="00BD394D" w:rsidRPr="0015550A" w:rsidRDefault="00BD394D">
      <w:pPr>
        <w:pStyle w:val="0Innholdsidebrdtekst"/>
        <w:widowControl w:val="0"/>
      </w:pPr>
      <w:r w:rsidRPr="0015550A">
        <w:t>Ved henvisning til diagnostisk pakkeforløp for kreft har fastlegen en særlig informasjonsoppgave, idet pasienten skal informeres om at det er mistanke om alvorlig sykdom som kan være kreft, og om hva et pakkeforløp omfatter, inkludert første trinn i utredningsfasen.</w:t>
      </w:r>
    </w:p>
    <w:p w:rsidR="00BD394D" w:rsidRPr="0015550A" w:rsidRDefault="00BD394D">
      <w:pPr>
        <w:pStyle w:val="0Innholdsidebrdtekst"/>
        <w:widowControl w:val="0"/>
      </w:pPr>
    </w:p>
    <w:p w:rsidR="00BD394D" w:rsidRPr="0015550A" w:rsidRDefault="00BD394D">
      <w:pPr>
        <w:pStyle w:val="Overskrift3"/>
      </w:pPr>
      <w:bookmarkStart w:id="16" w:name="_Toc383605915"/>
      <w:r w:rsidRPr="0015550A">
        <w:t>Koordinering av videre forløp</w:t>
      </w:r>
      <w:bookmarkEnd w:id="16"/>
    </w:p>
    <w:p w:rsidR="00BD394D" w:rsidRPr="0015550A" w:rsidRDefault="00BD394D">
      <w:pPr>
        <w:pStyle w:val="Default"/>
        <w:ind w:left="567"/>
      </w:pPr>
      <w:r w:rsidRPr="0015550A">
        <w:t xml:space="preserve">Formålet med koordinering av pakkeforløpet er å sikre sammenheng i forløpet og unngå unødig ventetid. </w:t>
      </w:r>
    </w:p>
    <w:p w:rsidR="00BD394D" w:rsidRPr="0015550A" w:rsidRDefault="00BD394D">
      <w:pPr>
        <w:pStyle w:val="Default"/>
        <w:ind w:left="567"/>
      </w:pPr>
    </w:p>
    <w:p w:rsidR="00BD394D" w:rsidRPr="0015550A" w:rsidRDefault="00BD394D">
      <w:pPr>
        <w:pStyle w:val="Default"/>
        <w:ind w:left="567"/>
      </w:pPr>
      <w:r w:rsidRPr="0015550A">
        <w:t xml:space="preserve">Med innføring av pakkeforløpene for kreft blir det satt økt fokus på koordinering av forløpene på sykehusene. Pakkeforløpene kan i seg selv bidra til å lette koordineringsoppgaven. Forløpskoordineringsfunksjonen skal sikre sammenhengende aktiviteter i hele pasientforløpet fra utredning, initial behandling, og oppfølging uten unødig ventetid. Samtidig sikres effektiv utnyttelse av den tilgjengelige kapasitet. Forløpskoordinatoren skal være representert ved møter i de multidisiplinære/tverrfaglige team (MDT-møter) for å sikre kontinuitet i pasientforløpet. </w:t>
      </w:r>
    </w:p>
    <w:p w:rsidR="00BD394D" w:rsidRPr="0015550A" w:rsidRDefault="00BD394D">
      <w:pPr>
        <w:pStyle w:val="Default"/>
        <w:ind w:left="567"/>
      </w:pPr>
    </w:p>
    <w:p w:rsidR="00BD394D" w:rsidRPr="0015550A" w:rsidRDefault="00BD394D">
      <w:pPr>
        <w:pStyle w:val="0Innholdsidebrdtekst"/>
        <w:widowControl w:val="0"/>
      </w:pPr>
      <w:r w:rsidRPr="0015550A">
        <w:t xml:space="preserve">Koordinering avtales og utvikles lokalt, tilpasset lokale behov og muligheter. Det er et lokalt lederansvar å sikre beskrivelsen av hvordan denne funksjonen organiseres. </w:t>
      </w:r>
    </w:p>
    <w:p w:rsidR="00BD394D" w:rsidRPr="0015550A" w:rsidRDefault="00BD394D">
      <w:pPr>
        <w:pStyle w:val="0Innholdsidebrdtekst"/>
        <w:widowControl w:val="0"/>
      </w:pPr>
    </w:p>
    <w:p w:rsidR="00BD394D" w:rsidRPr="0015550A" w:rsidRDefault="00BD394D">
      <w:pPr>
        <w:pStyle w:val="Overskrift3"/>
      </w:pPr>
      <w:bookmarkStart w:id="17" w:name="_Toc383077724"/>
      <w:bookmarkStart w:id="18" w:name="_Toc383605916"/>
      <w:r w:rsidRPr="0015550A">
        <w:t>Multidisiplinære tea</w:t>
      </w:r>
      <w:bookmarkEnd w:id="17"/>
      <w:bookmarkEnd w:id="18"/>
      <w:r w:rsidR="00BF4CFE">
        <w:t>m</w:t>
      </w:r>
      <w:bookmarkStart w:id="19" w:name="_GoBack"/>
      <w:bookmarkEnd w:id="19"/>
    </w:p>
    <w:p w:rsidR="00BD394D" w:rsidRPr="0015550A" w:rsidRDefault="00BD394D">
      <w:pPr>
        <w:pStyle w:val="Default"/>
        <w:ind w:left="567"/>
      </w:pPr>
      <w:r w:rsidRPr="0015550A">
        <w:t xml:space="preserve">Formålet med MDT-møter er at beslutninger i pakkeforløpet blir truffet på best mulig tverrfaglig grunnlag med deltagelse av de nødvendige fagprofesjoner.  </w:t>
      </w:r>
    </w:p>
    <w:p w:rsidR="00BD394D" w:rsidRPr="0015550A" w:rsidRDefault="00BD394D">
      <w:pPr>
        <w:pStyle w:val="Default"/>
        <w:ind w:left="567"/>
      </w:pPr>
      <w:r w:rsidRPr="0015550A">
        <w:t>Det multidisiplinære/tverrfaglige team (MDT)</w:t>
      </w:r>
      <w:r w:rsidRPr="0015550A">
        <w:rPr>
          <w:i/>
          <w:iCs/>
        </w:rPr>
        <w:t xml:space="preserve"> </w:t>
      </w:r>
      <w:r w:rsidRPr="0015550A">
        <w:t xml:space="preserve">treffer på sine møter beslutninger om utredning og initial behandling samt endring i behandlingsstrategi eller utredning og behandling ved mistanke om eller funn av residiv. Det er vesentlig at alle relevante legespesialiteter med tilstrekkelig beslutningskompetanse og myndighet er </w:t>
      </w:r>
      <w:r w:rsidRPr="0015550A">
        <w:lastRenderedPageBreak/>
        <w:t>representert i MDT. Koordinator skal være representert i MDT-møtene for å sikre kontinuiteten i pasientforløpet. Andre spesialiteter som er involvert i utredning og behandling av komorbiditet eller spesielle komplikasjoner skal delta i MDT-møtene ved behov. Det samme gjelder annet helsepersonell hvis det er formålstjenlig, f.eks. sykepleiere ved komplekse pleiemessige utford</w:t>
      </w:r>
      <w:r w:rsidR="0015550A">
        <w:t>r</w:t>
      </w:r>
      <w:r w:rsidRPr="0015550A">
        <w:t xml:space="preserve">inger etc. </w:t>
      </w:r>
    </w:p>
    <w:p w:rsidR="00BD394D" w:rsidRPr="0015550A" w:rsidRDefault="00BD394D">
      <w:pPr>
        <w:pStyle w:val="Default"/>
        <w:ind w:left="567"/>
      </w:pPr>
    </w:p>
    <w:p w:rsidR="00BD394D" w:rsidRPr="0015550A" w:rsidRDefault="00BD394D">
      <w:pPr>
        <w:pStyle w:val="0Innholdsidebrdtekst"/>
        <w:widowControl w:val="0"/>
      </w:pPr>
      <w:r w:rsidRPr="0015550A">
        <w:t>Møtene kan evt. foregå som telefon- eller videokonferanser. Det er da viktig at det er utarbeidet beskrivelser av det enkelte møtes funksjon, inkludert ansvarsfordeling blant deltakerne. Det skal utarbeides detaljert beskrivelse av hvem som sikrer kommunikasjon og koordinering samt hvem som har ansvaret for kontakten til andre samarbeidspartnere i pasientforløpet.</w:t>
      </w:r>
    </w:p>
    <w:p w:rsidR="00BD394D" w:rsidRPr="0015550A" w:rsidRDefault="00BD394D">
      <w:pPr>
        <w:pStyle w:val="Default"/>
        <w:ind w:left="567"/>
      </w:pPr>
    </w:p>
    <w:p w:rsidR="00BD394D" w:rsidRPr="0015550A" w:rsidRDefault="00BD394D">
      <w:pPr>
        <w:pStyle w:val="Default"/>
      </w:pPr>
    </w:p>
    <w:p w:rsidR="00BD394D" w:rsidRPr="0015550A" w:rsidRDefault="00BD394D">
      <w:pPr>
        <w:pStyle w:val="Default"/>
        <w:ind w:left="567"/>
      </w:pPr>
      <w:r w:rsidRPr="0015550A">
        <w:rPr>
          <w:i/>
          <w:iCs/>
        </w:rPr>
        <w:t xml:space="preserve">Andre møter: </w:t>
      </w:r>
      <w:r w:rsidRPr="0015550A">
        <w:t xml:space="preserve">I tillegg til beslutninger i MDT-møter, er det ofte behov for å treffe andre beslutninger i et pasientforløp. Dette gjøres vanligvis i møter i eller mellom de relevante avdelinger, hvor nødvendige fagprofesjoner deltar. </w:t>
      </w:r>
    </w:p>
    <w:p w:rsidR="00BD394D" w:rsidRPr="0015550A" w:rsidRDefault="00BD394D">
      <w:pPr>
        <w:pStyle w:val="Default"/>
        <w:ind w:left="567"/>
      </w:pPr>
    </w:p>
    <w:p w:rsidR="00BD394D" w:rsidRPr="0015550A" w:rsidRDefault="00BD394D">
      <w:pPr>
        <w:pStyle w:val="Overskrift3"/>
      </w:pPr>
      <w:bookmarkStart w:id="20" w:name="_Toc383077725"/>
      <w:bookmarkStart w:id="21" w:name="_Toc383605917"/>
      <w:r w:rsidRPr="0015550A">
        <w:t>Informasjon og dialog med pasienten</w:t>
      </w:r>
      <w:bookmarkEnd w:id="20"/>
      <w:bookmarkEnd w:id="21"/>
    </w:p>
    <w:p w:rsidR="00BD394D" w:rsidRPr="0015550A" w:rsidRDefault="00BD394D">
      <w:pPr>
        <w:pStyle w:val="Default"/>
        <w:ind w:left="567"/>
      </w:pPr>
      <w:r w:rsidRPr="0015550A">
        <w:t xml:space="preserve">Informasjon og dialog med pasient og pårørende er en viktig del av det sammenhengende pasientforløpet. Målet er at pasient og pårørende opplever god informasjon og dialog med helsevesenet og ikke føler seg overlatt til seg selv uten involvering, innflytelse og informasjon eller avtale. Pasient og ansvarlig lege treffer i fellesskap beslutning om forløpet. Hvis pasienten ikke er i stand til å medvirke, involveres pårørende eller utpekt verge. </w:t>
      </w:r>
    </w:p>
    <w:p w:rsidR="00BD394D" w:rsidRPr="0015550A" w:rsidRDefault="00BD394D">
      <w:pPr>
        <w:pStyle w:val="Default"/>
        <w:ind w:left="567"/>
      </w:pPr>
    </w:p>
    <w:p w:rsidR="00BD394D" w:rsidRPr="0015550A" w:rsidRDefault="00BD394D">
      <w:pPr>
        <w:pStyle w:val="0Innholdsidebrdtekst"/>
        <w:widowControl w:val="0"/>
      </w:pPr>
      <w:r w:rsidRPr="0015550A">
        <w:t>Kommunikasjonen med pasient og pårørende skal i alle sammenhenger baseres på respekt, empati og være dialogbasert. Informasjon og dialog skal skje på en hensynsfull måte og være tilpasset mottakerens individuelle forutsetninger som f.eks. alder, sosiale situasjon, språk, uttrykte ønsker og behov. Videre bør kommunikasjonen med pasienten inkludere avklaring vedr. forventninger om forløpet, inkludert medvirkning av pasient og pårørende. Medvirkning kan ha positiv effekt både på behandlingens utfall og pasienttilfredshet. Medvirkning og kommunikasjon gir mulighet for et tilrettelagt pasientforløp med god kontinuitet.</w:t>
      </w:r>
    </w:p>
    <w:p w:rsidR="00BD394D" w:rsidRPr="0015550A" w:rsidRDefault="00BD394D">
      <w:pPr>
        <w:pStyle w:val="0Innholdsidebrdtekst"/>
        <w:widowControl w:val="0"/>
      </w:pPr>
    </w:p>
    <w:p w:rsidR="00BD394D" w:rsidRDefault="00BD394D">
      <w:pPr>
        <w:pStyle w:val="Default"/>
        <w:ind w:left="567"/>
        <w:rPr>
          <w:i/>
          <w:iCs/>
          <w:lang w:val="da-DK"/>
        </w:rPr>
      </w:pPr>
      <w:r w:rsidRPr="0015550A">
        <w:t>I den utstrekning pasienten ønsker det skal pårørende involveres gjennom hele pasientforløpet.  Samtidig skal helsepersonellet være oppmerksomme på at pårørende også kan ha selvstendige behov som skal ivaretas og tas hensyn til</w:t>
      </w:r>
      <w:r w:rsidR="00F262E6">
        <w:t>.</w:t>
      </w:r>
      <w:r w:rsidRPr="0015550A">
        <w:t xml:space="preserve"> </w:t>
      </w:r>
    </w:p>
    <w:p w:rsidR="00F262E6" w:rsidRPr="0015550A" w:rsidRDefault="00F262E6">
      <w:pPr>
        <w:pStyle w:val="Default"/>
        <w:ind w:left="567"/>
        <w:rPr>
          <w:lang w:val="da-DK"/>
        </w:rPr>
      </w:pPr>
    </w:p>
    <w:p w:rsidR="00BD394D" w:rsidRPr="0015550A" w:rsidRDefault="00BD394D">
      <w:pPr>
        <w:pStyle w:val="Default"/>
        <w:ind w:left="567"/>
      </w:pPr>
      <w:r w:rsidRPr="0015550A">
        <w:t xml:space="preserve">Kommunikasjon og informasjon skal være konsistent og koordinert. Som en del av kommunikasjonen skal pasient og pårørende løpende involveres og informeres om undersøkelsesresultater og neste trinn i pakkeforløpet. </w:t>
      </w:r>
    </w:p>
    <w:p w:rsidR="00BD394D" w:rsidRPr="0015550A" w:rsidRDefault="00BD394D">
      <w:pPr>
        <w:pStyle w:val="Default"/>
      </w:pPr>
    </w:p>
    <w:p w:rsidR="00BD394D" w:rsidRPr="0015550A" w:rsidRDefault="00BD394D">
      <w:pPr>
        <w:pStyle w:val="Overskrift3"/>
      </w:pPr>
      <w:bookmarkStart w:id="22" w:name="_Toc383077726"/>
      <w:bookmarkStart w:id="23" w:name="_Toc383605918"/>
      <w:r w:rsidRPr="0015550A">
        <w:t>Komorbiditet</w:t>
      </w:r>
      <w:bookmarkEnd w:id="22"/>
      <w:bookmarkEnd w:id="23"/>
    </w:p>
    <w:p w:rsidR="00BD394D" w:rsidRPr="0015550A" w:rsidRDefault="00BD394D">
      <w:pPr>
        <w:pStyle w:val="Default"/>
        <w:ind w:left="567"/>
      </w:pPr>
      <w:r w:rsidRPr="0015550A">
        <w:t xml:space="preserve">Komorbiditet hos kreftpasienter kan ha betydning for pasientenes overlevelse og muligheter for å gjennomgå utredning, behandling og rehabilitering i forbindelse med et pakkeforløp. </w:t>
      </w:r>
    </w:p>
    <w:p w:rsidR="00BD394D" w:rsidRPr="0015550A" w:rsidRDefault="00BD394D">
      <w:pPr>
        <w:pStyle w:val="Default"/>
        <w:ind w:left="567"/>
      </w:pPr>
    </w:p>
    <w:p w:rsidR="00BD394D" w:rsidRPr="0015550A" w:rsidRDefault="00BD394D">
      <w:pPr>
        <w:pStyle w:val="Default"/>
        <w:ind w:left="567"/>
      </w:pPr>
      <w:r w:rsidRPr="0015550A">
        <w:lastRenderedPageBreak/>
        <w:t xml:space="preserve">For å unngå unødig ventetid i pakkeforløpet er det nødvendig å sikre at alle vesentlige tilgjengelige opplysninger om komorbiditet gis videre av den henvisende instans ved start på pakkeforløpet. Videre er det nødvendig at det lokalt er inngått avtaler som sikrer at de relevante spesialiteter som skal bistå ved vurdering og evt. stabilisering av pasientens komorbiditet kan bidra til dette uten unødig ventetid. </w:t>
      </w:r>
    </w:p>
    <w:p w:rsidR="00BD394D" w:rsidRPr="0015550A" w:rsidRDefault="00BD394D">
      <w:pPr>
        <w:pStyle w:val="Default"/>
        <w:ind w:left="567"/>
      </w:pPr>
    </w:p>
    <w:p w:rsidR="00BD394D" w:rsidRPr="0015550A" w:rsidRDefault="00BD394D">
      <w:pPr>
        <w:pStyle w:val="0Innholdsidebrdtekst"/>
        <w:widowControl w:val="0"/>
      </w:pPr>
      <w:r w:rsidRPr="0015550A">
        <w:t>Betydelig komorbiditet bør avdekkes tidligst mulig i pasientforløpet. En rask stabilisering og eventuell nødvendig behandling av pasientens andre sykdommer kan være en forutsetning for et godt forløp. Det påhviler den ansvarlige avdeling å utarbeide en plan for hurtig stabilisering av pasienter med betydelig komorbiditet.</w:t>
      </w:r>
    </w:p>
    <w:p w:rsidR="00BD394D" w:rsidRPr="0015550A" w:rsidRDefault="00BD394D">
      <w:pPr>
        <w:pStyle w:val="0Innholdsidebrdtekst"/>
        <w:widowControl w:val="0"/>
        <w:ind w:left="0"/>
      </w:pPr>
    </w:p>
    <w:p w:rsidR="00BD394D" w:rsidRPr="0015550A" w:rsidRDefault="00BD394D">
      <w:pPr>
        <w:pStyle w:val="0Innholdsidebrdtekst"/>
        <w:widowControl w:val="0"/>
      </w:pPr>
      <w:r w:rsidRPr="0015550A">
        <w:t>Kommunikasjon vedrørende komorbiditet mellom spesialisthelsetjenesten/ sykehusavdeling og primærhelsetjenesten må ivaretas på en god måte i dialogen mellom de ulike parter (muntlig og skriftlig)</w:t>
      </w:r>
      <w:r w:rsidR="0015550A">
        <w:t>.</w:t>
      </w:r>
    </w:p>
    <w:p w:rsidR="00BD394D" w:rsidRPr="0015550A" w:rsidRDefault="00BD394D" w:rsidP="0015550A">
      <w:pPr>
        <w:pStyle w:val="0Innholdsidebrdtekst"/>
        <w:widowControl w:val="0"/>
        <w:ind w:left="0"/>
      </w:pPr>
    </w:p>
    <w:p w:rsidR="00BD394D" w:rsidRPr="0015550A" w:rsidRDefault="00BD394D">
      <w:pPr>
        <w:pStyle w:val="Overskrift3"/>
      </w:pPr>
      <w:bookmarkStart w:id="24" w:name="_Toc383605919"/>
      <w:r w:rsidRPr="0015550A">
        <w:t>Sykdomsspesifikk rehabilitering</w:t>
      </w:r>
      <w:bookmarkEnd w:id="24"/>
    </w:p>
    <w:p w:rsidR="00BD394D" w:rsidRDefault="00BD394D">
      <w:pPr>
        <w:pStyle w:val="0Innholdsidebrdtekst"/>
        <w:widowControl w:val="0"/>
      </w:pPr>
      <w:r w:rsidRPr="0015550A">
        <w:t xml:space="preserve">Formålet med rehabilitering er å oppnå og vedlikeholde best mulig funksjonsevne og livskvalitet. . Det er sentralt at tiltak iverksettes tidligst mulig i forløpet. I pakkeforløp for kreft beskrives kun sykdomsspesifikke rehabiliteringstiltak. Det skal gjøres en behovsvurdering som basis for beslutningen om hvilke tiltak som bør iverksettes. Disse fastlegges i en plan for den enkelte pasient. </w:t>
      </w:r>
    </w:p>
    <w:p w:rsidR="0015550A" w:rsidRPr="0015550A" w:rsidRDefault="0015550A">
      <w:pPr>
        <w:pStyle w:val="0Innholdsidebrdtekst"/>
        <w:widowControl w:val="0"/>
      </w:pPr>
    </w:p>
    <w:p w:rsidR="00BD394D" w:rsidRPr="0015550A" w:rsidRDefault="00BD394D">
      <w:pPr>
        <w:pStyle w:val="Overskrift3"/>
      </w:pPr>
      <w:bookmarkStart w:id="25" w:name="_Toc383605920"/>
      <w:r w:rsidRPr="0015550A">
        <w:t>Sykdomsspesifikk palliasjon</w:t>
      </w:r>
      <w:r w:rsidR="00C02B40" w:rsidRPr="0015550A">
        <w:t>/lindrende behandling</w:t>
      </w:r>
      <w:bookmarkEnd w:id="25"/>
    </w:p>
    <w:p w:rsidR="00BD394D" w:rsidRPr="0015550A" w:rsidRDefault="00BD394D">
      <w:r w:rsidRPr="0015550A">
        <w:t>Lindrende behandling har som mål å lindre pasientens ulike plager forbundet med livstruende sykdom, av både fysisk, psykisk, sosialt og eksistensiell/-/åndelig art. Pårørende skal støttes og involveres. I pakkeforløp for kreft beskrives dette der det er relevant for forløpet. Tiltakene tar utgangspunkt i den spesifikke diagnosen og behovsvurderingen som beskrevet over. Sykdomsspesifikk støtte-/tilleggsbehandling</w:t>
      </w:r>
    </w:p>
    <w:p w:rsidR="00BD394D" w:rsidRPr="0015550A" w:rsidRDefault="00BD394D"/>
    <w:p w:rsidR="00BD394D" w:rsidRPr="0015550A" w:rsidRDefault="00BD394D">
      <w:r w:rsidRPr="0015550A">
        <w:t>Sykdoms- og behandlingsspesifikk støttebehandling og pleie er forebygging og behandling av symptomer, komplikasjoner og bivirkninger av kreftbehandlingen. Behovet for slik støttebehandling og pleie varierer gjennom pasientforløpet og beskrives i pakkeforløpet der det er relevant.</w:t>
      </w:r>
    </w:p>
    <w:p w:rsidR="00BD394D" w:rsidRPr="0015550A" w:rsidRDefault="00BD394D">
      <w:pPr>
        <w:pStyle w:val="0Innholdsidebrdtekst"/>
        <w:widowControl w:val="0"/>
      </w:pPr>
    </w:p>
    <w:p w:rsidR="00BD394D" w:rsidRPr="0015550A" w:rsidRDefault="00BD394D">
      <w:pPr>
        <w:pStyle w:val="Overskrift3"/>
      </w:pPr>
      <w:bookmarkStart w:id="26" w:name="_Toc383605921"/>
      <w:r w:rsidRPr="0015550A">
        <w:t>Sykdomsspesifikk sykepleie</w:t>
      </w:r>
      <w:bookmarkEnd w:id="26"/>
    </w:p>
    <w:p w:rsidR="00BD394D" w:rsidRPr="0015550A" w:rsidRDefault="00BD394D">
      <w:pPr>
        <w:pStyle w:val="0Innholdsidebrdtekst"/>
        <w:widowControl w:val="0"/>
      </w:pPr>
      <w:r w:rsidRPr="0015550A">
        <w:t>I pakkeforløp for kreft forstås sykdomsspesifikk sykepleie som spesielle tiltak relatert til den konkrete kreftsykdom eller behandlingen av denne. Tiltak beskrives når det er relevant for forløpet. Beskrivelsene skal, så langt det er mulig, være basert på gjeldende retningslinjer i sykehusene.</w:t>
      </w:r>
    </w:p>
    <w:p w:rsidR="00BD394D" w:rsidRPr="0015550A" w:rsidRDefault="00BD394D">
      <w:pPr>
        <w:pStyle w:val="0Innholdsidebrdtekst"/>
        <w:widowControl w:val="0"/>
      </w:pPr>
    </w:p>
    <w:p w:rsidR="00BD394D" w:rsidRPr="0015550A" w:rsidRDefault="00BD394D">
      <w:pPr>
        <w:pStyle w:val="Overskrift3"/>
      </w:pPr>
      <w:bookmarkStart w:id="27" w:name="_Toc383605922"/>
      <w:r w:rsidRPr="0015550A">
        <w:t>Kontroll og seneffekter</w:t>
      </w:r>
      <w:bookmarkEnd w:id="27"/>
    </w:p>
    <w:p w:rsidR="00BD394D" w:rsidRPr="0015550A" w:rsidRDefault="00BD394D">
      <w:pPr>
        <w:pStyle w:val="Default"/>
        <w:ind w:left="567"/>
      </w:pPr>
      <w:r w:rsidRPr="0015550A">
        <w:t xml:space="preserve">Kontrollforløpene er beskrevet i de enkelte pakkeforløp.  </w:t>
      </w:r>
    </w:p>
    <w:p w:rsidR="00BD394D" w:rsidRPr="0015550A" w:rsidRDefault="00BD394D">
      <w:pPr>
        <w:pStyle w:val="Default"/>
        <w:ind w:left="567"/>
      </w:pPr>
      <w:r w:rsidRPr="0015550A">
        <w:t xml:space="preserve">Med kontroll forstås det planlagte oppfølgingsprogram, som følger etter behandlingen. Oppfølgingsprogrammet bør så langt det er mulig være </w:t>
      </w:r>
      <w:r w:rsidRPr="0015550A">
        <w:lastRenderedPageBreak/>
        <w:t>evidensbasert, alternativt basert på konsensus. Ved start av oppfølgingen, bør pasientens og eventuelt de pårørendes forventninger avklares. Samtidig må det gis god informasjon om mål for oppfølging, hvilke tiltak som inngår og dokumentasjon vedr. de anbefalte tiltakene, Det må avklares hvem som har hovedansvar for oppfølgingen. Oppfølgingen kan skje både i primær- og i spesialisthelsetjenesten. Det skal beskrives i pakkeforløpet, hvem som er ansvarlig, og hva oppfølgingen skal inneholde på ulike tidspunkt. Ansvaret for forløpet skal ty</w:t>
      </w:r>
      <w:r w:rsidR="00C02B40" w:rsidRPr="0015550A">
        <w:t>d</w:t>
      </w:r>
      <w:r w:rsidRPr="0015550A">
        <w:t xml:space="preserve">eliggjøres, slik at pasienten vet, hvor han/hun skal henvende seg ved problemer eller spørsmål. Pasienten og de pårørende skal informeres om hva de selv kan gjøre for å bedre situasjonen, og hvilke symptomer de skal reagere på. </w:t>
      </w:r>
    </w:p>
    <w:p w:rsidR="00BD394D" w:rsidRPr="0015550A" w:rsidRDefault="00BD394D">
      <w:pPr>
        <w:pStyle w:val="Default"/>
        <w:ind w:left="567"/>
      </w:pPr>
    </w:p>
    <w:p w:rsidR="00BD394D" w:rsidRPr="0015550A" w:rsidRDefault="00BD394D">
      <w:pPr>
        <w:pStyle w:val="0Innholdsidebrdtekst"/>
        <w:widowControl w:val="0"/>
      </w:pPr>
      <w:r w:rsidRPr="0015550A">
        <w:t xml:space="preserve">Tiltak vedr. evt. seneffekter etter behandling ivaretas i oppfølgingsforløpet. Seneffekter betegner følger pasienten får som konsekvens av sin kreftsykdom og/eller behandlingen av denne. Seneffekter innbefatter et bredt spekter av generelle og sykdomsspesifikke fysiske symptomer, psykiske og sosiale problemer samt eksistensielle/åndelige spørsmål. Seneffekter kan være komplekse og vesentlige for så vel pasient som pårørende. </w:t>
      </w:r>
    </w:p>
    <w:p w:rsidR="00BD394D" w:rsidRPr="0015550A" w:rsidRDefault="00BD394D">
      <w:pPr>
        <w:pStyle w:val="0Innholdsidebrdtekst"/>
        <w:widowControl w:val="0"/>
      </w:pPr>
    </w:p>
    <w:p w:rsidR="00BD394D" w:rsidRPr="0015550A" w:rsidRDefault="00BD394D">
      <w:pPr>
        <w:pStyle w:val="Overskrift3"/>
      </w:pPr>
      <w:bookmarkStart w:id="28" w:name="_Toc383605923"/>
      <w:r w:rsidRPr="0015550A">
        <w:t>Residiv</w:t>
      </w:r>
      <w:bookmarkEnd w:id="28"/>
    </w:p>
    <w:p w:rsidR="00BD394D" w:rsidRPr="0015550A" w:rsidRDefault="00BD394D">
      <w:pPr>
        <w:pStyle w:val="0Innholdsidebrdtekst"/>
        <w:widowControl w:val="0"/>
      </w:pPr>
      <w:r w:rsidRPr="0015550A">
        <w:t>Med residiv menes tilbakefall (lokalt eller som fjernmetastaser) av en allerede diagnostisert og behandlet kreftsykdom. Residiv kan oppstå på ulike tidspunkt i pasientforløpet.  Også for pasienter med mistenkt eller påvist residiv bør forløpet tilrettelegges, slik at unødig ventetid unngås. Ved mistanke om residiv skal det beskrives i pakkeforløpet hvem som er ansvarlig for pasientforløpet, hvor pasienten skal henvises, hvem som beslutter hvilken utredning som skal gjennomføres, og hvordan MDT beslutter hvilken behandling som tilbys. Koordinering med primærhelsetjenesten og hjemmesykepleien skal beskrives.</w:t>
      </w:r>
    </w:p>
    <w:p w:rsidR="00BD394D" w:rsidRPr="0015550A" w:rsidRDefault="00BD394D">
      <w:pPr>
        <w:pStyle w:val="0Innholdsidebrdtekst"/>
        <w:widowControl w:val="0"/>
      </w:pPr>
    </w:p>
    <w:p w:rsidR="00BD394D" w:rsidRPr="0015550A" w:rsidRDefault="00BD394D">
      <w:pPr>
        <w:pStyle w:val="Overskrift3"/>
      </w:pPr>
      <w:bookmarkStart w:id="29" w:name="_Toc383077727"/>
      <w:bookmarkStart w:id="30" w:name="_Toc383605924"/>
      <w:r w:rsidRPr="0015550A">
        <w:t>Monitorering</w:t>
      </w:r>
      <w:bookmarkEnd w:id="29"/>
      <w:bookmarkEnd w:id="30"/>
    </w:p>
    <w:p w:rsidR="00BD394D" w:rsidRPr="0015550A" w:rsidRDefault="00BD394D">
      <w:pPr>
        <w:pStyle w:val="0Innholdsidebrdtekst"/>
        <w:widowControl w:val="0"/>
      </w:pPr>
      <w:r w:rsidRPr="0015550A">
        <w:t xml:space="preserve">Skrives av NPR senere. </w:t>
      </w:r>
    </w:p>
    <w:p w:rsidR="00BD394D" w:rsidRDefault="00BD394D">
      <w:pPr>
        <w:pStyle w:val="0Innholdsidebrdtekst"/>
        <w:widowControl w:val="0"/>
        <w:ind w:left="0"/>
      </w:pPr>
    </w:p>
    <w:p w:rsidR="00F262E6" w:rsidRPr="0015550A" w:rsidRDefault="00F262E6">
      <w:pPr>
        <w:pStyle w:val="0Innholdsidebrdtekst"/>
        <w:widowControl w:val="0"/>
        <w:ind w:left="0"/>
      </w:pPr>
    </w:p>
    <w:p w:rsidR="00BD394D" w:rsidRPr="0015550A" w:rsidRDefault="00BD394D">
      <w:pPr>
        <w:pStyle w:val="Overskrift2"/>
      </w:pPr>
      <w:bookmarkStart w:id="31" w:name="_Toc383077728"/>
      <w:bookmarkStart w:id="32" w:name="_Toc383605925"/>
      <w:r w:rsidRPr="0015550A">
        <w:t>Leseveiledning for pakkeforløp</w:t>
      </w:r>
      <w:bookmarkEnd w:id="31"/>
      <w:bookmarkEnd w:id="32"/>
    </w:p>
    <w:p w:rsidR="00BD394D" w:rsidRPr="0015550A" w:rsidRDefault="00BD394D">
      <w:pPr>
        <w:pStyle w:val="Default"/>
        <w:ind w:left="567"/>
      </w:pPr>
      <w:r w:rsidRPr="0015550A">
        <w:t xml:space="preserve">Samtlige pakkeforløpsbeskrivelser er bygget opp med følgende kapitler og dermed samme ramme for innholdet: </w:t>
      </w:r>
    </w:p>
    <w:p w:rsidR="00BD394D" w:rsidRPr="0015550A" w:rsidRDefault="00BD394D">
      <w:pPr>
        <w:pStyle w:val="Default"/>
        <w:ind w:left="567"/>
      </w:pPr>
    </w:p>
    <w:p w:rsidR="00BD394D" w:rsidRPr="0015550A" w:rsidRDefault="00BD394D">
      <w:pPr>
        <w:pStyle w:val="Default"/>
        <w:ind w:left="567"/>
      </w:pPr>
      <w:r w:rsidRPr="0015550A">
        <w:rPr>
          <w:b/>
          <w:bCs/>
        </w:rPr>
        <w:t xml:space="preserve">Introduksjon til pakkeforløpet </w:t>
      </w:r>
    </w:p>
    <w:p w:rsidR="00BD394D" w:rsidRPr="0015550A" w:rsidRDefault="00BD394D">
      <w:pPr>
        <w:pStyle w:val="Default"/>
        <w:ind w:left="567"/>
      </w:pPr>
      <w:r w:rsidRPr="0015550A">
        <w:t xml:space="preserve">Kapitlet beskriver de kliniske forhold og det faglige grunnlag inkludert kliniske retningslinjer som ligger til grunn for pakkeforløpsbeskrivelsen. I underavsnitt om det multidisiplinære team (MDT) beskrives spesifikke krav til MDT i det enkelte pakkeforløp samt koordineringsfunksjonen. Avslutningsvis i dette kapitel finnes et </w:t>
      </w:r>
      <w:r w:rsidRPr="0015550A">
        <w:rPr>
          <w:b/>
          <w:bCs/>
        </w:rPr>
        <w:t xml:space="preserve">flytskjema </w:t>
      </w:r>
      <w:r w:rsidRPr="0015550A">
        <w:t xml:space="preserve">som gir en oversikt over det samlede forløp. Formålet med flytskjemaet er å visualisere pasientens vei gjennom forløpet. </w:t>
      </w:r>
    </w:p>
    <w:p w:rsidR="00BD394D" w:rsidRDefault="00BD394D">
      <w:pPr>
        <w:pStyle w:val="Default"/>
        <w:ind w:left="567"/>
      </w:pPr>
    </w:p>
    <w:p w:rsidR="00F262E6" w:rsidRDefault="00F262E6">
      <w:pPr>
        <w:pStyle w:val="Default"/>
        <w:ind w:left="567"/>
      </w:pPr>
    </w:p>
    <w:p w:rsidR="00F262E6" w:rsidRPr="0015550A" w:rsidRDefault="00F262E6">
      <w:pPr>
        <w:pStyle w:val="Default"/>
        <w:ind w:left="567"/>
      </w:pPr>
    </w:p>
    <w:p w:rsidR="00BD394D" w:rsidRPr="0015550A" w:rsidRDefault="00BD394D">
      <w:pPr>
        <w:pStyle w:val="Default"/>
        <w:ind w:left="567"/>
      </w:pPr>
      <w:r w:rsidRPr="0015550A">
        <w:rPr>
          <w:b/>
          <w:bCs/>
        </w:rPr>
        <w:lastRenderedPageBreak/>
        <w:t xml:space="preserve">Inngang til pakkeforløpet </w:t>
      </w:r>
    </w:p>
    <w:p w:rsidR="00BD394D" w:rsidRPr="0015550A" w:rsidRDefault="00BD394D">
      <w:pPr>
        <w:pStyle w:val="Default"/>
        <w:ind w:left="567"/>
        <w:rPr>
          <w:color w:val="auto"/>
        </w:rPr>
      </w:pPr>
      <w:r w:rsidRPr="0015550A">
        <w:t xml:space="preserve">Kapitlet beskriver hvilke kriterier som skal være oppfylt for at pasienten skal henvises til pakkeforløpet. </w:t>
      </w:r>
      <w:r w:rsidRPr="0015550A">
        <w:rPr>
          <w:color w:val="auto"/>
        </w:rPr>
        <w:t xml:space="preserve">Det skilles mellom mistanke, filterfunksjon og begrunnet mistanke. Det er den begrunnede mistanken som initierer pakkeforløpet. </w:t>
      </w:r>
      <w:r w:rsidR="00C02B40" w:rsidRPr="0015550A">
        <w:rPr>
          <w:color w:val="auto"/>
        </w:rPr>
        <w:t xml:space="preserve">Det </w:t>
      </w:r>
      <w:r w:rsidRPr="0015550A">
        <w:rPr>
          <w:color w:val="auto"/>
        </w:rPr>
        <w:t xml:space="preserve">legges vekt på pasient- og pårørendeinvolvering og kommunikasjon, hvem som er ansvarlig for å ta hvilke beslutninger, og forløpstiden fra begrunnet mistanke oppstår – ofte </w:t>
      </w:r>
      <w:r w:rsidR="00C02B40" w:rsidRPr="0015550A">
        <w:rPr>
          <w:color w:val="auto"/>
        </w:rPr>
        <w:t>hos fastlegen</w:t>
      </w:r>
      <w:r w:rsidRPr="0015550A">
        <w:rPr>
          <w:color w:val="auto"/>
        </w:rPr>
        <w:t xml:space="preserve"> – til pasienten inngår i et pakkeforløp. </w:t>
      </w:r>
    </w:p>
    <w:p w:rsidR="00BD394D" w:rsidRPr="0015550A" w:rsidRDefault="00BD394D">
      <w:pPr>
        <w:pStyle w:val="Default"/>
        <w:ind w:left="567"/>
        <w:rPr>
          <w:color w:val="auto"/>
        </w:rPr>
      </w:pPr>
    </w:p>
    <w:p w:rsidR="00BD394D" w:rsidRPr="0015550A" w:rsidRDefault="00BD394D">
      <w:pPr>
        <w:pStyle w:val="Default"/>
        <w:ind w:left="567"/>
        <w:rPr>
          <w:b/>
          <w:bCs/>
          <w:color w:val="auto"/>
        </w:rPr>
      </w:pPr>
      <w:r w:rsidRPr="0015550A">
        <w:rPr>
          <w:b/>
          <w:bCs/>
          <w:color w:val="auto"/>
        </w:rPr>
        <w:t>Utredning</w:t>
      </w:r>
    </w:p>
    <w:p w:rsidR="00BD394D" w:rsidRPr="0015550A" w:rsidRDefault="00BD394D">
      <w:pPr>
        <w:pStyle w:val="Default"/>
        <w:ind w:left="567"/>
        <w:rPr>
          <w:color w:val="auto"/>
        </w:rPr>
      </w:pPr>
      <w:r w:rsidRPr="0015550A">
        <w:rPr>
          <w:color w:val="auto"/>
        </w:rPr>
        <w:t xml:space="preserve">Kapitlet beskriver hvilken utredning en pasient </w:t>
      </w:r>
      <w:r w:rsidR="00C02B40" w:rsidRPr="0015550A">
        <w:rPr>
          <w:color w:val="auto"/>
        </w:rPr>
        <w:t xml:space="preserve">skal </w:t>
      </w:r>
      <w:r w:rsidRPr="0015550A">
        <w:rPr>
          <w:color w:val="auto"/>
        </w:rPr>
        <w:t>gjennomgå i pakkeforløpet. For noen kreftformer er det hensiktsmessig å gruppere flere undersøkelser i diagnostiske blokker som angir at undersøkelsene finner sted i samme avgrensede tidsperiode. De enkelte undersøkelser i en utredning bør foregå i den rekkefølge som gir mest effektive forløp. Allerede her kan andre sykdomsspesifikke tiltak være relevante. Det legges vekt på kommunikasjon med pasienten, hvem som er ansvarlig for å treffe hvilke beslutninger om utredningsforløpet, og forløpstiden fra pasientens inngang i pakkeforløpet til endt utredning.</w:t>
      </w:r>
    </w:p>
    <w:p w:rsidR="00BD394D" w:rsidRPr="0015550A" w:rsidRDefault="00BD394D">
      <w:pPr>
        <w:pStyle w:val="Default"/>
        <w:ind w:left="567"/>
        <w:rPr>
          <w:color w:val="auto"/>
        </w:rPr>
      </w:pPr>
    </w:p>
    <w:p w:rsidR="00BD394D" w:rsidRPr="0015550A" w:rsidRDefault="00BD394D">
      <w:pPr>
        <w:pStyle w:val="Default"/>
        <w:ind w:firstLine="567"/>
        <w:rPr>
          <w:color w:val="auto"/>
        </w:rPr>
      </w:pPr>
      <w:r w:rsidRPr="0015550A">
        <w:rPr>
          <w:b/>
          <w:bCs/>
          <w:color w:val="auto"/>
        </w:rPr>
        <w:t xml:space="preserve">Initial behandling </w:t>
      </w:r>
    </w:p>
    <w:p w:rsidR="00BD394D" w:rsidRPr="0015550A" w:rsidRDefault="00BD394D">
      <w:pPr>
        <w:pStyle w:val="Default"/>
        <w:ind w:left="567"/>
        <w:rPr>
          <w:color w:val="auto"/>
        </w:rPr>
      </w:pPr>
      <w:r w:rsidRPr="0015550A">
        <w:rPr>
          <w:color w:val="auto"/>
        </w:rPr>
        <w:t xml:space="preserve">Her beskrives hovedgruppene </w:t>
      </w:r>
      <w:r w:rsidR="00233D8F" w:rsidRPr="0015550A">
        <w:rPr>
          <w:color w:val="auto"/>
        </w:rPr>
        <w:t xml:space="preserve">av </w:t>
      </w:r>
      <w:r w:rsidRPr="0015550A">
        <w:rPr>
          <w:color w:val="auto"/>
        </w:rPr>
        <w:t xml:space="preserve">behandlingsforløp inklusiv evt. etterbehandling, de hyppigst oppståtte komplikasjoner, spesifikk sykepleie, støttebehandling samt spesifikk rehabilitering og </w:t>
      </w:r>
      <w:r w:rsidR="00233D8F" w:rsidRPr="0015550A">
        <w:rPr>
          <w:color w:val="auto"/>
        </w:rPr>
        <w:t>lindrende behandling</w:t>
      </w:r>
      <w:r w:rsidRPr="0015550A">
        <w:rPr>
          <w:color w:val="auto"/>
        </w:rPr>
        <w:t>. Det legges vekt på pasient- og pårørendemedvirkning, og tydeliggjøring av hvem som er ansvarlig for å treffe beslutning om behandlingstilbud.</w:t>
      </w:r>
    </w:p>
    <w:p w:rsidR="00BD394D" w:rsidRPr="0015550A" w:rsidRDefault="00BD394D">
      <w:pPr>
        <w:pStyle w:val="Default"/>
        <w:ind w:left="567"/>
        <w:rPr>
          <w:color w:val="auto"/>
        </w:rPr>
      </w:pPr>
    </w:p>
    <w:p w:rsidR="00BD394D" w:rsidRPr="0015550A" w:rsidRDefault="00BD394D">
      <w:pPr>
        <w:pStyle w:val="Default"/>
        <w:ind w:firstLine="567"/>
        <w:rPr>
          <w:color w:val="auto"/>
        </w:rPr>
      </w:pPr>
      <w:r w:rsidRPr="0015550A">
        <w:rPr>
          <w:b/>
          <w:bCs/>
          <w:color w:val="auto"/>
        </w:rPr>
        <w:t xml:space="preserve">Oppfølging og etterbehandling </w:t>
      </w:r>
    </w:p>
    <w:p w:rsidR="00BD394D" w:rsidRPr="0015550A" w:rsidRDefault="00BD394D">
      <w:pPr>
        <w:pStyle w:val="Default"/>
        <w:ind w:left="567"/>
        <w:rPr>
          <w:color w:val="auto"/>
        </w:rPr>
      </w:pPr>
      <w:r w:rsidRPr="0015550A">
        <w:rPr>
          <w:color w:val="auto"/>
        </w:rPr>
        <w:t xml:space="preserve">I dette kapitlet beskrives tiltak etter den initiale behandling, inkludert kontroll, spesifikk sykepleie, støttebehandling, rehabilitering og </w:t>
      </w:r>
      <w:r w:rsidR="00233D8F" w:rsidRPr="0015550A">
        <w:rPr>
          <w:color w:val="auto"/>
        </w:rPr>
        <w:t>lindrende behandling</w:t>
      </w:r>
      <w:r w:rsidRPr="0015550A">
        <w:rPr>
          <w:color w:val="auto"/>
        </w:rPr>
        <w:t xml:space="preserve">, samt håndtering av seneffekter og evt. residiv. Tiltak </w:t>
      </w:r>
      <w:r w:rsidR="00233D8F" w:rsidRPr="0015550A">
        <w:rPr>
          <w:color w:val="auto"/>
        </w:rPr>
        <w:t xml:space="preserve">for </w:t>
      </w:r>
      <w:r w:rsidRPr="0015550A">
        <w:rPr>
          <w:color w:val="auto"/>
        </w:rPr>
        <w:t>oppfølging og residivbehandling kan også bli besluttet på et multidisiplinært møte og involvere mange aktører.</w:t>
      </w:r>
    </w:p>
    <w:p w:rsidR="00BD394D" w:rsidRPr="0015550A" w:rsidRDefault="00BD394D">
      <w:pPr>
        <w:pStyle w:val="0Innholdsidebrdtekst"/>
        <w:widowControl w:val="0"/>
        <w:ind w:left="0"/>
      </w:pPr>
    </w:p>
    <w:p w:rsidR="00BD394D" w:rsidRPr="0015550A" w:rsidRDefault="00BD394D">
      <w:pPr>
        <w:pStyle w:val="Default"/>
        <w:ind w:firstLine="567"/>
      </w:pPr>
      <w:r w:rsidRPr="0015550A">
        <w:rPr>
          <w:b/>
          <w:bCs/>
        </w:rPr>
        <w:t xml:space="preserve">Oversiktsskjema </w:t>
      </w:r>
    </w:p>
    <w:p w:rsidR="00BD394D" w:rsidRPr="0015550A" w:rsidRDefault="00BD394D">
      <w:pPr>
        <w:pStyle w:val="0Innholdsidebrdtekst"/>
        <w:widowControl w:val="0"/>
      </w:pPr>
      <w:r w:rsidRPr="0015550A">
        <w:t xml:space="preserve">Formålet med oversiktsskjemaet er å gi en oversikt over hele pakkeforløpet. I kolonnen for </w:t>
      </w:r>
      <w:r w:rsidRPr="0015550A">
        <w:rPr>
          <w:i/>
          <w:iCs/>
        </w:rPr>
        <w:t xml:space="preserve">helsehjelp </w:t>
      </w:r>
      <w:r w:rsidRPr="0015550A">
        <w:t xml:space="preserve">beskrives i stikkord kliniske beslutninger om pasientens videre forløp som er markert i skjemaet hvor også relevante muligheter på det gitte tidspunkt i forløpet er angitt. </w:t>
      </w:r>
    </w:p>
    <w:p w:rsidR="00BD394D" w:rsidRPr="0015550A" w:rsidRDefault="00BD394D">
      <w:pPr>
        <w:pStyle w:val="0Innholdsidebrdtekst"/>
        <w:widowControl w:val="0"/>
      </w:pPr>
    </w:p>
    <w:p w:rsidR="00BD394D" w:rsidRPr="0015550A" w:rsidRDefault="00BD394D">
      <w:pPr>
        <w:pStyle w:val="0Innholdsidebrdtekst"/>
        <w:widowControl w:val="0"/>
      </w:pPr>
      <w:r w:rsidRPr="0015550A">
        <w:t xml:space="preserve">I kolonnen </w:t>
      </w:r>
      <w:r w:rsidRPr="0015550A">
        <w:rPr>
          <w:i/>
          <w:iCs/>
        </w:rPr>
        <w:t xml:space="preserve">logistisk </w:t>
      </w:r>
      <w:r w:rsidR="00233D8F" w:rsidRPr="0015550A">
        <w:rPr>
          <w:i/>
          <w:iCs/>
        </w:rPr>
        <w:t xml:space="preserve">tiltak </w:t>
      </w:r>
      <w:r w:rsidRPr="0015550A">
        <w:t xml:space="preserve">beskrives de administrative og organisatoriske </w:t>
      </w:r>
      <w:r w:rsidR="00233D8F" w:rsidRPr="0015550A">
        <w:t xml:space="preserve">tiltak som for </w:t>
      </w:r>
      <w:r w:rsidRPr="0015550A">
        <w:t xml:space="preserve">eksempelvis at </w:t>
      </w:r>
      <w:r w:rsidR="00233D8F" w:rsidRPr="0015550A">
        <w:t xml:space="preserve">fastlegen </w:t>
      </w:r>
      <w:r w:rsidRPr="0015550A">
        <w:t xml:space="preserve">finner begrunnet mistanke om kreft og derfor skal sende en henvisning til sykehusavdeling eller </w:t>
      </w:r>
      <w:r w:rsidR="00233D8F" w:rsidRPr="0015550A">
        <w:t>avtale</w:t>
      </w:r>
      <w:r w:rsidRPr="0015550A">
        <w:t xml:space="preserve">spesialist. </w:t>
      </w:r>
    </w:p>
    <w:p w:rsidR="00BD394D" w:rsidRPr="0015550A" w:rsidRDefault="00BD394D">
      <w:pPr>
        <w:pStyle w:val="0Innholdsidebrdtekst"/>
        <w:widowControl w:val="0"/>
      </w:pPr>
    </w:p>
    <w:p w:rsidR="00BD394D" w:rsidRPr="0015550A" w:rsidRDefault="00BD394D">
      <w:pPr>
        <w:pStyle w:val="0Innholdsidebrdtekst"/>
        <w:widowControl w:val="0"/>
      </w:pPr>
      <w:r w:rsidRPr="0015550A">
        <w:t xml:space="preserve">I kolonnen </w:t>
      </w:r>
      <w:r w:rsidRPr="0015550A">
        <w:rPr>
          <w:i/>
          <w:iCs/>
        </w:rPr>
        <w:t xml:space="preserve">kommunikasjon med pasienten </w:t>
      </w:r>
      <w:r w:rsidRPr="0015550A">
        <w:t xml:space="preserve">gis informasjon som pasient og pårørende skal ha i forbindelse med kliniske og logistiske </w:t>
      </w:r>
      <w:r w:rsidR="00233D8F" w:rsidRPr="0015550A">
        <w:t>tiltak som</w:t>
      </w:r>
      <w:r w:rsidRPr="0015550A">
        <w:t xml:space="preserve"> svar på prøver og undersøkelser samt informasjon om det videre forløpet. </w:t>
      </w:r>
    </w:p>
    <w:p w:rsidR="00BD394D" w:rsidRPr="0015550A" w:rsidRDefault="00BD394D">
      <w:pPr>
        <w:pStyle w:val="0Innholdsidebrdtekst"/>
        <w:widowControl w:val="0"/>
      </w:pPr>
    </w:p>
    <w:p w:rsidR="00BD394D" w:rsidRPr="0015550A" w:rsidRDefault="00BD394D">
      <w:pPr>
        <w:pStyle w:val="0Innholdsidebrdtekst"/>
        <w:widowControl w:val="0"/>
      </w:pPr>
      <w:r w:rsidRPr="0015550A">
        <w:t xml:space="preserve">I kolonnen </w:t>
      </w:r>
      <w:r w:rsidRPr="0015550A">
        <w:rPr>
          <w:i/>
          <w:iCs/>
        </w:rPr>
        <w:t xml:space="preserve">ansvarlig instans/avdeling </w:t>
      </w:r>
      <w:r w:rsidRPr="0015550A">
        <w:t>er beskrevet involverte sykehusavdelinger</w:t>
      </w:r>
      <w:r w:rsidR="0015550A">
        <w:t xml:space="preserve"> </w:t>
      </w:r>
      <w:r w:rsidR="00233D8F" w:rsidRPr="0015550A">
        <w:t>og fastlegen</w:t>
      </w:r>
      <w:r w:rsidRPr="0015550A">
        <w:t xml:space="preserve"> som har ansvaret for de enkelte deler av pakkeforløpet.</w:t>
      </w:r>
    </w:p>
    <w:p w:rsidR="00BD394D" w:rsidRPr="0015550A" w:rsidRDefault="00BD394D">
      <w:pPr>
        <w:pStyle w:val="0Innholdsidebrdtekst"/>
        <w:widowControl w:val="0"/>
      </w:pPr>
    </w:p>
    <w:p w:rsidR="00BD394D" w:rsidRPr="0015550A" w:rsidRDefault="00BD394D">
      <w:pPr>
        <w:pStyle w:val="Default"/>
        <w:ind w:left="567"/>
      </w:pPr>
      <w:r w:rsidRPr="0015550A">
        <w:rPr>
          <w:b/>
          <w:bCs/>
        </w:rPr>
        <w:t xml:space="preserve">Forløpstid </w:t>
      </w:r>
    </w:p>
    <w:p w:rsidR="00BD394D" w:rsidRPr="0015550A" w:rsidRDefault="00BD394D">
      <w:pPr>
        <w:pStyle w:val="Default"/>
        <w:ind w:left="567"/>
      </w:pPr>
      <w:r w:rsidRPr="0015550A">
        <w:lastRenderedPageBreak/>
        <w:t xml:space="preserve">Her angis i skjemaform forløpstiden fra henvisning er mottatt til første fremmøte ved utredende avdeling, fra første fremmøte ved utredende avdeling til avslutning av utredning, fra avslutning av utredning til start på første behandling samt fra henvisning er mottatt til start av første behandling. Forløpstiden fra avslutning av utredning til start av første behandling er gitt separat for kirurgi, stråleterapi, medikamentell behandling, ingen behandling og aktiv oppfølging/monitorering. </w:t>
      </w:r>
    </w:p>
    <w:p w:rsidR="00BD394D" w:rsidRPr="0015550A" w:rsidRDefault="00BD394D">
      <w:pPr>
        <w:pStyle w:val="Default"/>
        <w:ind w:left="567"/>
      </w:pPr>
    </w:p>
    <w:p w:rsidR="00BD394D" w:rsidRPr="0015550A" w:rsidRDefault="00BD394D">
      <w:pPr>
        <w:pStyle w:val="Default"/>
        <w:ind w:left="567"/>
      </w:pPr>
      <w:r w:rsidRPr="0015550A">
        <w:rPr>
          <w:b/>
          <w:bCs/>
        </w:rPr>
        <w:t xml:space="preserve">Registrering </w:t>
      </w:r>
    </w:p>
    <w:p w:rsidR="00BD394D" w:rsidRPr="0015550A" w:rsidRDefault="00BD394D">
      <w:pPr>
        <w:pStyle w:val="0Innholdsidebrdtekst"/>
        <w:widowControl w:val="0"/>
      </w:pPr>
      <w:r w:rsidRPr="0015550A">
        <w:t>Her angis i samlet form en oversikt over registreringskoder som brukes i det enkelte pakkeforløp.</w:t>
      </w:r>
    </w:p>
    <w:p w:rsidR="00BD394D" w:rsidRPr="0015550A" w:rsidRDefault="00BD394D">
      <w:pPr>
        <w:pStyle w:val="0Innholdsidebrdtekst"/>
        <w:widowControl w:val="0"/>
      </w:pPr>
    </w:p>
    <w:p w:rsidR="00BD394D" w:rsidRPr="0015550A" w:rsidRDefault="00BD394D">
      <w:pPr>
        <w:pStyle w:val="Overskrift1"/>
      </w:pPr>
      <w:bookmarkStart w:id="33" w:name="_Toc383605926"/>
      <w:r w:rsidRPr="0015550A">
        <w:lastRenderedPageBreak/>
        <w:t>Arbeidsgruppens sammensetning</w:t>
      </w:r>
      <w:bookmarkEnd w:id="33"/>
    </w:p>
    <w:p w:rsidR="00BD394D" w:rsidRPr="0015550A" w:rsidRDefault="00BD394D">
      <w:pPr>
        <w:pStyle w:val="0Innholdsideingress"/>
      </w:pPr>
    </w:p>
    <w:p w:rsidR="00BD394D" w:rsidRPr="0015550A" w:rsidRDefault="00BD394D">
      <w:pPr>
        <w:pStyle w:val="Overskrift1"/>
      </w:pPr>
      <w:bookmarkStart w:id="34" w:name="_Toc383605927"/>
      <w:r w:rsidRPr="0015550A">
        <w:lastRenderedPageBreak/>
        <w:t>Introduksjon til pakkeforløp for xxxxkreft</w:t>
      </w:r>
      <w:bookmarkEnd w:id="34"/>
    </w:p>
    <w:p w:rsidR="00BD394D" w:rsidRPr="0015550A" w:rsidRDefault="00BD394D">
      <w:pPr>
        <w:pStyle w:val="Overskrift2"/>
      </w:pPr>
      <w:bookmarkStart w:id="35" w:name="_Toc383605928"/>
      <w:r w:rsidRPr="0015550A">
        <w:t>Generelt om xxxxkreft</w:t>
      </w:r>
      <w:bookmarkEnd w:id="35"/>
    </w:p>
    <w:p w:rsidR="00BD394D" w:rsidRPr="0015550A" w:rsidRDefault="00BD394D">
      <w:pPr>
        <w:rPr>
          <w:i/>
          <w:iCs/>
        </w:rPr>
      </w:pPr>
      <w:r w:rsidRPr="0015550A">
        <w:rPr>
          <w:i/>
          <w:iCs/>
        </w:rPr>
        <w:t>(Insidens, prevalens, fremskriv</w:t>
      </w:r>
      <w:r w:rsidR="0015550A">
        <w:rPr>
          <w:i/>
          <w:iCs/>
        </w:rPr>
        <w:t>n</w:t>
      </w:r>
      <w:r w:rsidRPr="0015550A">
        <w:rPr>
          <w:i/>
          <w:iCs/>
        </w:rPr>
        <w:t>ing, overlevelse, dødelighet)</w:t>
      </w:r>
    </w:p>
    <w:p w:rsidR="00BD394D" w:rsidRPr="0015550A" w:rsidRDefault="00BD394D">
      <w:pPr>
        <w:pStyle w:val="Fotnotetekst"/>
        <w:rPr>
          <w:sz w:val="24"/>
          <w:szCs w:val="24"/>
        </w:rPr>
      </w:pPr>
    </w:p>
    <w:p w:rsidR="00BD394D" w:rsidRPr="0015550A" w:rsidRDefault="00BD394D">
      <w:pPr>
        <w:pStyle w:val="Overskrift2"/>
      </w:pPr>
      <w:bookmarkStart w:id="36" w:name="_Toc383605929"/>
      <w:r w:rsidRPr="0015550A">
        <w:t>Nasjonalt handlingsprogram med retningslinjer for diagnostikk, behandling og oppfølging av xxxxkreft</w:t>
      </w:r>
      <w:bookmarkEnd w:id="36"/>
    </w:p>
    <w:p w:rsidR="00BD394D" w:rsidRPr="0015550A" w:rsidRDefault="00BD394D">
      <w:pPr>
        <w:rPr>
          <w:i/>
          <w:iCs/>
        </w:rPr>
      </w:pPr>
      <w:r w:rsidRPr="0015550A">
        <w:rPr>
          <w:i/>
          <w:iCs/>
        </w:rPr>
        <w:t>(Kort omtale + Link til handlingsprogrammet)</w:t>
      </w:r>
    </w:p>
    <w:p w:rsidR="00BD394D" w:rsidRPr="0015550A" w:rsidRDefault="00BD394D">
      <w:pPr>
        <w:pStyle w:val="Fotnotetekst"/>
        <w:rPr>
          <w:sz w:val="24"/>
          <w:szCs w:val="24"/>
        </w:rPr>
      </w:pPr>
    </w:p>
    <w:p w:rsidR="00BD394D" w:rsidRPr="0015550A" w:rsidRDefault="00BD394D">
      <w:pPr>
        <w:pStyle w:val="Overskrift2"/>
      </w:pPr>
      <w:bookmarkStart w:id="37" w:name="_Toc383605930"/>
      <w:r w:rsidRPr="0015550A">
        <w:t>Det multidisiplinære/tverrfaglige team (MDT)</w:t>
      </w:r>
      <w:bookmarkEnd w:id="37"/>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2"/>
      </w:pPr>
      <w:bookmarkStart w:id="38" w:name="_Toc383605931"/>
      <w:r w:rsidRPr="0015550A">
        <w:t>Forløpskoordinering</w:t>
      </w:r>
      <w:bookmarkEnd w:id="38"/>
    </w:p>
    <w:p w:rsidR="00BD394D" w:rsidRPr="0015550A" w:rsidRDefault="00BD394D">
      <w:pPr>
        <w:pStyle w:val="Fotnotetekst"/>
        <w:rPr>
          <w:sz w:val="24"/>
          <w:szCs w:val="24"/>
        </w:rPr>
      </w:pPr>
    </w:p>
    <w:p w:rsidR="00BD394D" w:rsidRPr="0015550A" w:rsidRDefault="00BD394D">
      <w:pPr>
        <w:pStyle w:val="Fotnotetekst"/>
        <w:rPr>
          <w:sz w:val="24"/>
          <w:szCs w:val="24"/>
        </w:rPr>
      </w:pPr>
    </w:p>
    <w:p w:rsidR="00BD394D" w:rsidRPr="0015550A" w:rsidRDefault="00BD394D">
      <w:pPr>
        <w:pStyle w:val="Overskrift2"/>
      </w:pPr>
      <w:bookmarkStart w:id="39" w:name="_Toc383605932"/>
      <w:r w:rsidRPr="0015550A">
        <w:t>Flytskjema</w:t>
      </w:r>
      <w:bookmarkEnd w:id="39"/>
    </w:p>
    <w:p w:rsidR="00BD394D" w:rsidRPr="0015550A" w:rsidRDefault="00BD394D">
      <w:pPr>
        <w:pStyle w:val="0Innholdsidebrdtekst"/>
      </w:pPr>
    </w:p>
    <w:p w:rsidR="00BD394D" w:rsidRPr="0015550A" w:rsidRDefault="00BD394D">
      <w:pPr>
        <w:pStyle w:val="Listeavsnitt"/>
        <w:ind w:left="567"/>
        <w:rPr>
          <w:rFonts w:ascii="Arial" w:hAnsi="Arial" w:cs="Arial"/>
          <w:i/>
          <w:iCs/>
          <w:sz w:val="24"/>
          <w:szCs w:val="24"/>
        </w:rPr>
      </w:pPr>
      <w:r w:rsidRPr="0015550A">
        <w:rPr>
          <w:rFonts w:ascii="Arial" w:hAnsi="Arial" w:cs="Arial"/>
          <w:i/>
          <w:iCs/>
          <w:sz w:val="24"/>
          <w:szCs w:val="24"/>
        </w:rPr>
        <w:t>(Skjematisk fremstilling av hele forløpet – flytskjema inkludert angitte tidsintervaller)</w:t>
      </w:r>
    </w:p>
    <w:p w:rsidR="0015550A" w:rsidRDefault="00BD394D" w:rsidP="0015550A">
      <w:pPr>
        <w:pStyle w:val="Listeavsnitt"/>
        <w:ind w:left="567"/>
        <w:rPr>
          <w:rFonts w:ascii="Arial" w:hAnsi="Arial" w:cs="Arial"/>
          <w:i/>
          <w:iCs/>
          <w:sz w:val="24"/>
          <w:szCs w:val="24"/>
        </w:rPr>
      </w:pPr>
      <w:r w:rsidRPr="0015550A">
        <w:rPr>
          <w:rFonts w:ascii="Arial" w:hAnsi="Arial" w:cs="Arial"/>
          <w:i/>
          <w:iCs/>
          <w:sz w:val="24"/>
          <w:szCs w:val="24"/>
        </w:rPr>
        <w:t>Inkl skjematisk fremstilling av; Inngang til pakkeforløp, Utredning, Initial behandling og Oppfølging</w:t>
      </w:r>
      <w:r w:rsidR="0015550A">
        <w:rPr>
          <w:rFonts w:ascii="Arial" w:hAnsi="Arial" w:cs="Arial"/>
          <w:i/>
          <w:iCs/>
          <w:sz w:val="24"/>
          <w:szCs w:val="24"/>
        </w:rPr>
        <w:t>.</w:t>
      </w:r>
    </w:p>
    <w:p w:rsidR="0015550A" w:rsidRPr="0015550A" w:rsidRDefault="0015550A">
      <w:pPr>
        <w:pStyle w:val="Listeavsnitt"/>
        <w:ind w:left="567"/>
        <w:rPr>
          <w:rFonts w:ascii="Arial" w:hAnsi="Arial" w:cs="Arial"/>
          <w:i/>
          <w:iCs/>
          <w:sz w:val="24"/>
          <w:szCs w:val="24"/>
        </w:rPr>
      </w:pPr>
      <w:r w:rsidRPr="0015550A">
        <w:rPr>
          <w:rFonts w:ascii="Arial" w:hAnsi="Arial" w:cs="Arial"/>
          <w:i/>
          <w:sz w:val="24"/>
          <w:szCs w:val="24"/>
        </w:rPr>
        <w:t xml:space="preserve">Angi elementene som skal </w:t>
      </w:r>
      <w:r w:rsidRPr="0015550A">
        <w:rPr>
          <w:i/>
          <w:sz w:val="24"/>
          <w:szCs w:val="24"/>
        </w:rPr>
        <w:t>inn i flytskjemaet</w:t>
      </w:r>
      <w:r w:rsidRPr="0015550A">
        <w:rPr>
          <w:rFonts w:ascii="Arial" w:hAnsi="Arial" w:cs="Arial"/>
          <w:i/>
          <w:sz w:val="24"/>
          <w:szCs w:val="24"/>
        </w:rPr>
        <w:t>. Selve utformingen av flytskjemaet kan Helsedir gjøre.</w:t>
      </w:r>
      <w:r>
        <w:rPr>
          <w:rFonts w:ascii="Arial" w:hAnsi="Arial" w:cs="Arial"/>
          <w:i/>
          <w:sz w:val="24"/>
          <w:szCs w:val="24"/>
        </w:rPr>
        <w:t>)</w:t>
      </w:r>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1"/>
      </w:pPr>
      <w:bookmarkStart w:id="40" w:name="_Toc383605933"/>
      <w:r w:rsidRPr="0015550A">
        <w:lastRenderedPageBreak/>
        <w:t>Inngang til pakkeforløp for xxxxkreft</w:t>
      </w:r>
      <w:bookmarkEnd w:id="40"/>
    </w:p>
    <w:p w:rsidR="00BD394D" w:rsidRPr="0015550A" w:rsidRDefault="00BD394D">
      <w:pPr>
        <w:pStyle w:val="Overskrift2"/>
      </w:pPr>
      <w:bookmarkStart w:id="41" w:name="_Toc383605934"/>
      <w:r w:rsidRPr="0015550A">
        <w:t>Risikogrupper</w:t>
      </w:r>
      <w:bookmarkEnd w:id="41"/>
    </w:p>
    <w:p w:rsidR="00BD394D" w:rsidRPr="0015550A" w:rsidRDefault="00BD394D">
      <w:pPr>
        <w:pStyle w:val="0Innholdsideingress"/>
      </w:pPr>
    </w:p>
    <w:p w:rsidR="00BD394D" w:rsidRPr="0015550A" w:rsidRDefault="00BD394D">
      <w:pPr>
        <w:pStyle w:val="Overskrift2"/>
      </w:pPr>
      <w:bookmarkStart w:id="42" w:name="_Toc383605935"/>
      <w:r w:rsidRPr="0015550A">
        <w:t>Mistanke om kreft/symptomer</w:t>
      </w:r>
      <w:bookmarkEnd w:id="42"/>
    </w:p>
    <w:p w:rsidR="00BD394D" w:rsidRPr="0015550A" w:rsidRDefault="00BD394D">
      <w:pPr>
        <w:pStyle w:val="0Innholdsideingress"/>
      </w:pPr>
    </w:p>
    <w:p w:rsidR="00BD394D" w:rsidRPr="0015550A" w:rsidRDefault="00BD394D">
      <w:pPr>
        <w:pStyle w:val="Overskrift2"/>
      </w:pPr>
      <w:bookmarkStart w:id="43" w:name="_Toc383605936"/>
      <w:r w:rsidRPr="0015550A">
        <w:t>Filterfunksjon</w:t>
      </w:r>
      <w:bookmarkEnd w:id="43"/>
    </w:p>
    <w:p w:rsidR="00BD394D" w:rsidRPr="0015550A" w:rsidRDefault="00BD394D">
      <w:pPr>
        <w:rPr>
          <w:i/>
          <w:iCs/>
        </w:rPr>
      </w:pPr>
      <w:r w:rsidRPr="0015550A">
        <w:rPr>
          <w:i/>
          <w:iCs/>
        </w:rPr>
        <w:t>(Undersøkelser som vanligvis skal gjøres før henvisning)</w:t>
      </w:r>
    </w:p>
    <w:p w:rsidR="00BD394D" w:rsidRPr="0015550A" w:rsidRDefault="00BD394D">
      <w:pPr>
        <w:pStyle w:val="0Innholdsideingress"/>
      </w:pPr>
    </w:p>
    <w:p w:rsidR="00BD394D" w:rsidRPr="0015550A" w:rsidRDefault="00BD394D">
      <w:pPr>
        <w:pStyle w:val="Overskrift2"/>
      </w:pPr>
      <w:bookmarkStart w:id="44" w:name="_Toc383605937"/>
      <w:r w:rsidRPr="0015550A">
        <w:t>Begrunnet mistanke – kriterier for henvisning til pakkeforløp</w:t>
      </w:r>
      <w:bookmarkEnd w:id="44"/>
    </w:p>
    <w:p w:rsidR="00BD394D" w:rsidRPr="0015550A" w:rsidRDefault="00BD394D">
      <w:pPr>
        <w:pStyle w:val="0Innholdsideingress"/>
      </w:pPr>
    </w:p>
    <w:p w:rsidR="00BD394D" w:rsidRPr="0015550A" w:rsidRDefault="00BD394D">
      <w:pPr>
        <w:pStyle w:val="Overskrift2"/>
      </w:pPr>
      <w:bookmarkStart w:id="45" w:name="_Toc383605938"/>
      <w:r w:rsidRPr="0015550A">
        <w:t>Informasjon og dialog med pasienten</w:t>
      </w:r>
      <w:bookmarkEnd w:id="45"/>
    </w:p>
    <w:p w:rsidR="00BD394D" w:rsidRPr="0015550A" w:rsidRDefault="00BD394D">
      <w:pPr>
        <w:rPr>
          <w:i/>
          <w:iCs/>
        </w:rPr>
      </w:pPr>
      <w:r w:rsidRPr="0015550A">
        <w:rPr>
          <w:i/>
          <w:iCs/>
        </w:rPr>
        <w:t>(Kreftmistanke, begrunnelse, videre forløp osv.)</w:t>
      </w:r>
    </w:p>
    <w:p w:rsidR="00BD394D" w:rsidRPr="0015550A" w:rsidRDefault="00BD394D">
      <w:pPr>
        <w:pStyle w:val="0Innholdsideingress"/>
      </w:pPr>
    </w:p>
    <w:p w:rsidR="00BD394D" w:rsidRPr="0015550A" w:rsidRDefault="00BD394D">
      <w:pPr>
        <w:pStyle w:val="Overskrift2"/>
      </w:pPr>
      <w:bookmarkStart w:id="46" w:name="_Toc383605939"/>
      <w:r w:rsidRPr="0015550A">
        <w:t>Ansvarlig for henvisning</w:t>
      </w:r>
      <w:bookmarkEnd w:id="46"/>
    </w:p>
    <w:p w:rsidR="00BD394D" w:rsidRPr="0015550A" w:rsidRDefault="00BD394D">
      <w:pPr>
        <w:rPr>
          <w:i/>
          <w:iCs/>
        </w:rPr>
      </w:pPr>
      <w:r w:rsidRPr="0015550A">
        <w:rPr>
          <w:i/>
          <w:iCs/>
        </w:rPr>
        <w:t>(Fastlege, screeningprogram, avtalespesialist, sykehuslege inkl. radiolog)</w:t>
      </w:r>
    </w:p>
    <w:p w:rsidR="00BD394D" w:rsidRPr="0015550A" w:rsidRDefault="00BD394D">
      <w:pPr>
        <w:pStyle w:val="0Innholdsideingress"/>
      </w:pPr>
    </w:p>
    <w:p w:rsidR="00BD394D" w:rsidRPr="0015550A" w:rsidRDefault="00BD394D">
      <w:pPr>
        <w:pStyle w:val="Overskrift2"/>
      </w:pPr>
      <w:bookmarkStart w:id="47" w:name="_Toc383605940"/>
      <w:r w:rsidRPr="0015550A">
        <w:t>Forløpstider</w:t>
      </w:r>
      <w:bookmarkEnd w:id="47"/>
    </w:p>
    <w:p w:rsidR="00BD394D" w:rsidRPr="0015550A" w:rsidRDefault="00BD394D">
      <w:pPr>
        <w:pStyle w:val="Listeavsnitt"/>
        <w:ind w:left="360"/>
        <w:rPr>
          <w:rFonts w:ascii="Arial" w:hAnsi="Arial" w:cs="Arial"/>
          <w:sz w:val="24"/>
          <w:szCs w:val="24"/>
        </w:rPr>
      </w:pPr>
      <w:r w:rsidRPr="0015550A">
        <w:rPr>
          <w:rFonts w:ascii="Arial" w:hAnsi="Arial" w:cs="Arial"/>
          <w:sz w:val="24"/>
          <w:szCs w:val="24"/>
        </w:rPr>
        <w:t>Tabellen viser de samlede forløpstidene i pakkeforløpet.</w:t>
      </w:r>
    </w:p>
    <w:p w:rsidR="00BD394D" w:rsidRPr="0015550A" w:rsidRDefault="00BD394D">
      <w:pPr>
        <w:pStyle w:val="Listeavsnitt"/>
        <w:ind w:left="360"/>
        <w:rPr>
          <w:rFonts w:ascii="Arial" w:hAnsi="Arial" w:cs="Arial"/>
          <w:sz w:val="24"/>
          <w:szCs w:val="24"/>
        </w:rPr>
      </w:pPr>
      <w:r w:rsidRPr="0015550A">
        <w:rPr>
          <w:rFonts w:ascii="Arial" w:hAnsi="Arial" w:cs="Arial"/>
          <w:sz w:val="24"/>
          <w:szCs w:val="24"/>
        </w:rPr>
        <w:t>Forløpstidene er en rettesnor. Fortsatt er det lovmessige grunnlaget pasientrettighetsloven § 2-2 og forskrift om prioritering av helsetjenester.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2208"/>
        <w:gridCol w:w="2333"/>
      </w:tblGrid>
      <w:tr w:rsidR="00BD394D" w:rsidRPr="00692AE7">
        <w:tc>
          <w:tcPr>
            <w:tcW w:w="4387" w:type="dxa"/>
          </w:tcPr>
          <w:p w:rsidR="00BD394D" w:rsidRPr="0015550A" w:rsidRDefault="00BD394D">
            <w:pPr>
              <w:pStyle w:val="Listeavsnitt"/>
              <w:spacing w:after="0" w:line="240" w:lineRule="auto"/>
              <w:ind w:left="0"/>
              <w:rPr>
                <w:rFonts w:ascii="Arial" w:hAnsi="Arial" w:cs="Arial"/>
                <w:sz w:val="24"/>
                <w:szCs w:val="24"/>
              </w:rPr>
            </w:pPr>
            <w:r w:rsidRPr="0015550A">
              <w:rPr>
                <w:rFonts w:ascii="Arial" w:hAnsi="Arial" w:cs="Arial"/>
                <w:sz w:val="24"/>
                <w:szCs w:val="24"/>
              </w:rPr>
              <w:t>Fra henvisning til første fremmøte på utredende avdeling</w:t>
            </w:r>
          </w:p>
        </w:tc>
        <w:tc>
          <w:tcPr>
            <w:tcW w:w="2208" w:type="dxa"/>
          </w:tcPr>
          <w:p w:rsidR="00BD394D" w:rsidRPr="0015550A" w:rsidRDefault="00BD394D">
            <w:pPr>
              <w:pStyle w:val="Listeavsnitt"/>
              <w:spacing w:after="0" w:line="240" w:lineRule="auto"/>
              <w:ind w:left="0"/>
              <w:rPr>
                <w:rFonts w:ascii="Arial" w:hAnsi="Arial" w:cs="Arial"/>
                <w:sz w:val="24"/>
                <w:szCs w:val="24"/>
              </w:rPr>
            </w:pPr>
          </w:p>
        </w:tc>
        <w:tc>
          <w:tcPr>
            <w:tcW w:w="2333" w:type="dxa"/>
          </w:tcPr>
          <w:p w:rsidR="00BD394D" w:rsidRPr="0015550A" w:rsidRDefault="00BD394D">
            <w:pPr>
              <w:pStyle w:val="Listeavsnitt"/>
              <w:spacing w:after="0" w:line="240" w:lineRule="auto"/>
              <w:ind w:left="0"/>
              <w:rPr>
                <w:rFonts w:ascii="Arial" w:hAnsi="Arial" w:cs="Arial"/>
                <w:sz w:val="24"/>
                <w:szCs w:val="24"/>
              </w:rPr>
            </w:pPr>
            <w:r w:rsidRPr="0015550A">
              <w:rPr>
                <w:rFonts w:ascii="Arial" w:hAnsi="Arial" w:cs="Arial"/>
                <w:sz w:val="24"/>
                <w:szCs w:val="24"/>
              </w:rPr>
              <w:t xml:space="preserve"> X kalenderdager</w:t>
            </w:r>
          </w:p>
        </w:tc>
      </w:tr>
      <w:tr w:rsidR="00BD394D" w:rsidRPr="00692AE7">
        <w:tc>
          <w:tcPr>
            <w:tcW w:w="4387" w:type="dxa"/>
          </w:tcPr>
          <w:p w:rsidR="00BD394D" w:rsidRPr="0015550A" w:rsidRDefault="00BD394D">
            <w:pPr>
              <w:pStyle w:val="Listeavsnitt"/>
              <w:tabs>
                <w:tab w:val="center" w:pos="2134"/>
              </w:tabs>
              <w:spacing w:after="0" w:line="240" w:lineRule="auto"/>
              <w:ind w:left="0"/>
              <w:rPr>
                <w:rFonts w:ascii="Arial" w:hAnsi="Arial" w:cs="Arial"/>
                <w:sz w:val="24"/>
                <w:szCs w:val="24"/>
              </w:rPr>
            </w:pPr>
            <w:r w:rsidRPr="0015550A">
              <w:rPr>
                <w:rFonts w:ascii="Arial" w:hAnsi="Arial" w:cs="Arial"/>
                <w:sz w:val="24"/>
                <w:szCs w:val="24"/>
              </w:rPr>
              <w:t>Fra første fremmøte på utredende avdeling til avslutning av utredningen (beslutning tas)</w:t>
            </w:r>
          </w:p>
        </w:tc>
        <w:tc>
          <w:tcPr>
            <w:tcW w:w="2208" w:type="dxa"/>
          </w:tcPr>
          <w:p w:rsidR="00BD394D" w:rsidRPr="0015550A" w:rsidRDefault="00BD394D">
            <w:pPr>
              <w:pStyle w:val="Listeavsnitt"/>
              <w:spacing w:after="0" w:line="240" w:lineRule="auto"/>
              <w:ind w:left="0"/>
              <w:rPr>
                <w:rFonts w:ascii="Arial" w:hAnsi="Arial" w:cs="Arial"/>
                <w:sz w:val="24"/>
                <w:szCs w:val="24"/>
              </w:rPr>
            </w:pPr>
          </w:p>
        </w:tc>
        <w:tc>
          <w:tcPr>
            <w:tcW w:w="2333" w:type="dxa"/>
          </w:tcPr>
          <w:p w:rsidR="00BD394D" w:rsidRPr="0015550A" w:rsidRDefault="00BD394D">
            <w:pPr>
              <w:pStyle w:val="Listeavsnitt"/>
              <w:spacing w:after="0" w:line="240" w:lineRule="auto"/>
              <w:ind w:left="0"/>
              <w:rPr>
                <w:rFonts w:ascii="Arial" w:hAnsi="Arial" w:cs="Arial"/>
                <w:sz w:val="24"/>
                <w:szCs w:val="24"/>
              </w:rPr>
            </w:pPr>
            <w:r w:rsidRPr="0015550A">
              <w:rPr>
                <w:rFonts w:ascii="Arial" w:hAnsi="Arial" w:cs="Arial"/>
                <w:sz w:val="24"/>
                <w:szCs w:val="24"/>
              </w:rPr>
              <w:t>X kalenderdager</w:t>
            </w:r>
          </w:p>
        </w:tc>
      </w:tr>
      <w:tr w:rsidR="00BD394D" w:rsidRPr="00692AE7">
        <w:tc>
          <w:tcPr>
            <w:tcW w:w="4387" w:type="dxa"/>
          </w:tcPr>
          <w:p w:rsidR="00BD394D" w:rsidRPr="0015550A" w:rsidRDefault="00BD394D">
            <w:pPr>
              <w:pStyle w:val="Listeavsnitt"/>
              <w:spacing w:after="0" w:line="240" w:lineRule="auto"/>
              <w:ind w:left="0"/>
              <w:rPr>
                <w:rFonts w:ascii="Arial" w:hAnsi="Arial" w:cs="Arial"/>
                <w:sz w:val="24"/>
                <w:szCs w:val="24"/>
              </w:rPr>
            </w:pPr>
            <w:r w:rsidRPr="0015550A">
              <w:rPr>
                <w:rFonts w:ascii="Arial" w:hAnsi="Arial" w:cs="Arial"/>
                <w:sz w:val="24"/>
                <w:szCs w:val="24"/>
              </w:rPr>
              <w:t>Fra avslutning av utredningen til start av behandling</w:t>
            </w:r>
          </w:p>
        </w:tc>
        <w:tc>
          <w:tcPr>
            <w:tcW w:w="2208" w:type="dxa"/>
          </w:tcPr>
          <w:p w:rsidR="00BD394D" w:rsidRPr="0015550A" w:rsidRDefault="00BD394D">
            <w:pPr>
              <w:pStyle w:val="Listeavsnitt"/>
              <w:spacing w:after="0" w:line="240" w:lineRule="auto"/>
              <w:ind w:left="0"/>
              <w:rPr>
                <w:rFonts w:ascii="Arial" w:hAnsi="Arial" w:cs="Arial"/>
                <w:sz w:val="24"/>
                <w:szCs w:val="24"/>
              </w:rPr>
            </w:pPr>
            <w:r w:rsidRPr="0015550A">
              <w:rPr>
                <w:rFonts w:ascii="Arial" w:hAnsi="Arial" w:cs="Arial"/>
                <w:sz w:val="24"/>
                <w:szCs w:val="24"/>
              </w:rPr>
              <w:t>Type behandling</w:t>
            </w:r>
          </w:p>
        </w:tc>
        <w:tc>
          <w:tcPr>
            <w:tcW w:w="2333" w:type="dxa"/>
          </w:tcPr>
          <w:p w:rsidR="00BD394D" w:rsidRPr="0015550A" w:rsidRDefault="00BD394D">
            <w:pPr>
              <w:pStyle w:val="Listeavsnitt"/>
              <w:spacing w:after="0" w:line="240" w:lineRule="auto"/>
              <w:ind w:left="0"/>
              <w:rPr>
                <w:rFonts w:ascii="Arial" w:hAnsi="Arial" w:cs="Arial"/>
                <w:sz w:val="24"/>
                <w:szCs w:val="24"/>
              </w:rPr>
            </w:pPr>
            <w:r w:rsidRPr="0015550A">
              <w:rPr>
                <w:rFonts w:ascii="Arial" w:hAnsi="Arial" w:cs="Arial"/>
                <w:sz w:val="24"/>
                <w:szCs w:val="24"/>
              </w:rPr>
              <w:t>X kalenderdager</w:t>
            </w:r>
          </w:p>
        </w:tc>
      </w:tr>
      <w:tr w:rsidR="00BD394D" w:rsidRPr="00692AE7">
        <w:tc>
          <w:tcPr>
            <w:tcW w:w="4387" w:type="dxa"/>
          </w:tcPr>
          <w:p w:rsidR="00BD394D" w:rsidRPr="0015550A" w:rsidRDefault="00BD394D">
            <w:pPr>
              <w:pStyle w:val="Listeavsnitt"/>
              <w:spacing w:after="0" w:line="240" w:lineRule="auto"/>
              <w:ind w:left="0"/>
              <w:rPr>
                <w:rFonts w:ascii="Arial" w:hAnsi="Arial" w:cs="Arial"/>
                <w:sz w:val="24"/>
                <w:szCs w:val="24"/>
              </w:rPr>
            </w:pPr>
            <w:r w:rsidRPr="0015550A">
              <w:rPr>
                <w:rFonts w:ascii="Arial" w:hAnsi="Arial" w:cs="Arial"/>
                <w:sz w:val="24"/>
                <w:szCs w:val="24"/>
              </w:rPr>
              <w:t>Fra henvisning er mottatt til start av behandling</w:t>
            </w:r>
          </w:p>
        </w:tc>
        <w:tc>
          <w:tcPr>
            <w:tcW w:w="2208" w:type="dxa"/>
          </w:tcPr>
          <w:p w:rsidR="00BD394D" w:rsidRPr="0015550A" w:rsidRDefault="00BD394D">
            <w:pPr>
              <w:pStyle w:val="Listeavsnitt"/>
              <w:spacing w:after="0" w:line="240" w:lineRule="auto"/>
              <w:ind w:left="0"/>
              <w:rPr>
                <w:rFonts w:ascii="Arial" w:hAnsi="Arial" w:cs="Arial"/>
                <w:sz w:val="24"/>
                <w:szCs w:val="24"/>
              </w:rPr>
            </w:pPr>
            <w:r w:rsidRPr="0015550A">
              <w:rPr>
                <w:rFonts w:ascii="Arial" w:hAnsi="Arial" w:cs="Arial"/>
                <w:sz w:val="24"/>
                <w:szCs w:val="24"/>
              </w:rPr>
              <w:t>Type behandling</w:t>
            </w:r>
          </w:p>
        </w:tc>
        <w:tc>
          <w:tcPr>
            <w:tcW w:w="2333" w:type="dxa"/>
          </w:tcPr>
          <w:p w:rsidR="00BD394D" w:rsidRPr="0015550A" w:rsidRDefault="00BD394D">
            <w:pPr>
              <w:pStyle w:val="Listeavsnitt"/>
              <w:spacing w:after="0" w:line="240" w:lineRule="auto"/>
              <w:ind w:left="0"/>
              <w:rPr>
                <w:rFonts w:ascii="Arial" w:hAnsi="Arial" w:cs="Arial"/>
                <w:sz w:val="24"/>
                <w:szCs w:val="24"/>
              </w:rPr>
            </w:pPr>
            <w:r w:rsidRPr="0015550A">
              <w:rPr>
                <w:rFonts w:ascii="Arial" w:hAnsi="Arial" w:cs="Arial"/>
                <w:sz w:val="24"/>
                <w:szCs w:val="24"/>
              </w:rPr>
              <w:t>X kalenderdager</w:t>
            </w:r>
          </w:p>
        </w:tc>
      </w:tr>
    </w:tbl>
    <w:p w:rsidR="00BD394D" w:rsidRPr="0015550A" w:rsidRDefault="00BD394D">
      <w:pPr>
        <w:pStyle w:val="0Innholdsidebrdtekst"/>
      </w:pPr>
    </w:p>
    <w:p w:rsidR="00BD394D" w:rsidRPr="0015550A" w:rsidRDefault="00BD394D">
      <w:pPr>
        <w:pStyle w:val="Overskrift2"/>
      </w:pPr>
      <w:bookmarkStart w:id="48" w:name="_Toc383605941"/>
      <w:r w:rsidRPr="0015550A">
        <w:lastRenderedPageBreak/>
        <w:t>Henvisning til pakkeforløpet</w:t>
      </w:r>
      <w:bookmarkEnd w:id="48"/>
    </w:p>
    <w:p w:rsidR="00BD394D" w:rsidRPr="0015550A" w:rsidRDefault="00BD394D">
      <w:pPr>
        <w:pStyle w:val="Listeavsnitt"/>
        <w:ind w:left="360"/>
        <w:rPr>
          <w:rFonts w:ascii="Arial" w:hAnsi="Arial" w:cs="Arial"/>
          <w:i/>
          <w:iCs/>
          <w:sz w:val="24"/>
          <w:szCs w:val="24"/>
        </w:rPr>
      </w:pPr>
      <w:r w:rsidRPr="0015550A">
        <w:rPr>
          <w:rFonts w:ascii="Arial" w:hAnsi="Arial" w:cs="Arial"/>
          <w:i/>
          <w:iCs/>
          <w:sz w:val="24"/>
          <w:szCs w:val="24"/>
        </w:rPr>
        <w:t>Beskrive hvem som kan henvise til pakkeforløp.</w:t>
      </w: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15550A" w:rsidRDefault="00BD394D">
      <w:pPr>
        <w:ind w:left="0"/>
        <w:rPr>
          <w:sz w:val="36"/>
          <w:szCs w:val="36"/>
        </w:rPr>
      </w:pPr>
    </w:p>
    <w:p w:rsidR="00BD394D" w:rsidRPr="00F262E6" w:rsidRDefault="00BD394D">
      <w:pPr>
        <w:pStyle w:val="Overskrift2"/>
        <w:rPr>
          <w:sz w:val="36"/>
          <w:szCs w:val="36"/>
        </w:rPr>
      </w:pPr>
      <w:bookmarkStart w:id="49" w:name="_Toc383605942"/>
      <w:r w:rsidRPr="00F262E6">
        <w:rPr>
          <w:sz w:val="36"/>
          <w:szCs w:val="36"/>
        </w:rPr>
        <w:lastRenderedPageBreak/>
        <w:t>Diagnoseveileder for fastlegene ved mistanke om xxxxkreft</w:t>
      </w:r>
      <w:bookmarkEnd w:id="49"/>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4"/>
        <w:gridCol w:w="5141"/>
      </w:tblGrid>
      <w:tr w:rsidR="00BD394D" w:rsidRPr="00692AE7">
        <w:tc>
          <w:tcPr>
            <w:tcW w:w="10065" w:type="dxa"/>
            <w:gridSpan w:val="2"/>
            <w:shd w:val="clear" w:color="auto" w:fill="8DB3E2"/>
          </w:tcPr>
          <w:p w:rsidR="00BD394D" w:rsidRPr="00692AE7" w:rsidRDefault="00BD394D">
            <w:pPr>
              <w:rPr>
                <w:b/>
                <w:bCs/>
                <w:sz w:val="32"/>
                <w:szCs w:val="32"/>
              </w:rPr>
            </w:pPr>
            <w:r w:rsidRPr="00692AE7">
              <w:rPr>
                <w:b/>
                <w:bCs/>
                <w:sz w:val="32"/>
                <w:szCs w:val="32"/>
              </w:rPr>
              <w:t>XXXX kreft</w:t>
            </w:r>
          </w:p>
          <w:p w:rsidR="00BD394D" w:rsidRPr="00692AE7" w:rsidRDefault="00BD394D">
            <w:pPr>
              <w:spacing w:after="120"/>
              <w:rPr>
                <w:b/>
                <w:bCs/>
              </w:rPr>
            </w:pPr>
            <w:r w:rsidRPr="00692AE7">
              <w:rPr>
                <w:b/>
                <w:bCs/>
              </w:rPr>
              <w:t>Inngang til pakkeforløp – til bruk i allmennpraksis</w:t>
            </w:r>
          </w:p>
        </w:tc>
      </w:tr>
      <w:tr w:rsidR="00BD394D" w:rsidRPr="00692AE7">
        <w:tc>
          <w:tcPr>
            <w:tcW w:w="10065" w:type="dxa"/>
            <w:gridSpan w:val="2"/>
            <w:shd w:val="clear" w:color="auto" w:fill="E5DFEC"/>
          </w:tcPr>
          <w:p w:rsidR="00BD394D" w:rsidRPr="00692AE7" w:rsidRDefault="00BD394D">
            <w:pPr>
              <w:rPr>
                <w:b/>
                <w:bCs/>
              </w:rPr>
            </w:pPr>
            <w:r w:rsidRPr="00692AE7">
              <w:rPr>
                <w:b/>
                <w:bCs/>
              </w:rPr>
              <w:t>Mistanke om kreft</w:t>
            </w:r>
          </w:p>
        </w:tc>
      </w:tr>
      <w:tr w:rsidR="00BD394D" w:rsidRPr="00692AE7">
        <w:tc>
          <w:tcPr>
            <w:tcW w:w="10065" w:type="dxa"/>
            <w:gridSpan w:val="2"/>
          </w:tcPr>
          <w:p w:rsidR="00BD394D" w:rsidRPr="00692AE7" w:rsidRDefault="00BD394D">
            <w:r w:rsidRPr="00692AE7">
              <w:t>Mistanke om kreft oppstår ved følgende symptomer (alarmsymptomer):</w:t>
            </w:r>
          </w:p>
          <w:p w:rsidR="00BD394D" w:rsidRPr="0015550A" w:rsidRDefault="00BD394D">
            <w:pPr>
              <w:pStyle w:val="Listeavsnitt"/>
              <w:numPr>
                <w:ilvl w:val="0"/>
                <w:numId w:val="46"/>
              </w:numPr>
              <w:spacing w:after="60" w:line="240" w:lineRule="auto"/>
              <w:rPr>
                <w:rFonts w:ascii="Arial" w:hAnsi="Arial" w:cs="Arial"/>
              </w:rPr>
            </w:pPr>
          </w:p>
          <w:p w:rsidR="00BD394D" w:rsidRPr="00692AE7" w:rsidRDefault="00BD394D">
            <w:pPr>
              <w:spacing w:after="60"/>
            </w:pPr>
          </w:p>
          <w:p w:rsidR="00BD394D" w:rsidRPr="00692AE7" w:rsidRDefault="00BD394D">
            <w:pPr>
              <w:spacing w:after="60"/>
            </w:pPr>
          </w:p>
          <w:p w:rsidR="00BD394D" w:rsidRPr="00692AE7" w:rsidRDefault="00BD394D">
            <w:pPr>
              <w:spacing w:after="60"/>
            </w:pPr>
          </w:p>
          <w:p w:rsidR="00BD394D" w:rsidRPr="00692AE7" w:rsidRDefault="00BD394D">
            <w:pPr>
              <w:spacing w:after="60"/>
            </w:pPr>
          </w:p>
        </w:tc>
      </w:tr>
      <w:tr w:rsidR="00BD394D" w:rsidRPr="00692AE7">
        <w:tc>
          <w:tcPr>
            <w:tcW w:w="10065" w:type="dxa"/>
            <w:gridSpan w:val="2"/>
            <w:shd w:val="clear" w:color="auto" w:fill="B6DDE8"/>
          </w:tcPr>
          <w:p w:rsidR="00BD394D" w:rsidRPr="00692AE7" w:rsidRDefault="00BD394D">
            <w:pPr>
              <w:rPr>
                <w:b/>
                <w:bCs/>
              </w:rPr>
            </w:pPr>
            <w:r w:rsidRPr="00692AE7">
              <w:rPr>
                <w:b/>
                <w:bCs/>
              </w:rPr>
              <w:t xml:space="preserve">Filterfunksjon </w:t>
            </w:r>
          </w:p>
        </w:tc>
      </w:tr>
      <w:tr w:rsidR="00BD394D" w:rsidRPr="00692AE7">
        <w:tc>
          <w:tcPr>
            <w:tcW w:w="10065" w:type="dxa"/>
            <w:gridSpan w:val="2"/>
          </w:tcPr>
          <w:p w:rsidR="00BD394D" w:rsidRPr="00692AE7" w:rsidRDefault="00BD394D">
            <w:pPr>
              <w:spacing w:after="60"/>
            </w:pPr>
          </w:p>
          <w:p w:rsidR="00BD394D" w:rsidRPr="00692AE7" w:rsidRDefault="00BD394D">
            <w:pPr>
              <w:spacing w:after="60"/>
            </w:pPr>
          </w:p>
          <w:p w:rsidR="00BD394D" w:rsidRPr="00692AE7" w:rsidRDefault="00BD394D">
            <w:pPr>
              <w:spacing w:after="60"/>
            </w:pPr>
          </w:p>
          <w:p w:rsidR="00BD394D" w:rsidRPr="00692AE7" w:rsidRDefault="00BD394D">
            <w:pPr>
              <w:spacing w:after="60"/>
              <w:ind w:left="357"/>
            </w:pPr>
            <w:r w:rsidRPr="00692AE7">
              <w:t xml:space="preserve"> </w:t>
            </w:r>
          </w:p>
        </w:tc>
      </w:tr>
      <w:tr w:rsidR="00BD394D" w:rsidRPr="00692AE7">
        <w:tc>
          <w:tcPr>
            <w:tcW w:w="10065" w:type="dxa"/>
            <w:gridSpan w:val="2"/>
            <w:shd w:val="clear" w:color="auto" w:fill="D6E3BC"/>
          </w:tcPr>
          <w:p w:rsidR="00BD394D" w:rsidRPr="00692AE7" w:rsidRDefault="00BD394D">
            <w:pPr>
              <w:rPr>
                <w:b/>
                <w:bCs/>
              </w:rPr>
            </w:pPr>
            <w:r w:rsidRPr="00692AE7">
              <w:rPr>
                <w:b/>
                <w:bCs/>
              </w:rPr>
              <w:t>Begrunnet mistanke – kriterier for henvisning til pakkeforløp</w:t>
            </w:r>
          </w:p>
        </w:tc>
      </w:tr>
      <w:tr w:rsidR="00BD394D" w:rsidRPr="00692AE7">
        <w:tc>
          <w:tcPr>
            <w:tcW w:w="10065" w:type="dxa"/>
            <w:gridSpan w:val="2"/>
          </w:tcPr>
          <w:p w:rsidR="00BD394D" w:rsidRPr="00692AE7" w:rsidRDefault="00BD394D">
            <w:pPr>
              <w:spacing w:after="60"/>
            </w:pPr>
            <w:r w:rsidRPr="00692AE7">
              <w:t>Begrunnet mistanke om xxxxx kreft oppstår:</w:t>
            </w:r>
          </w:p>
          <w:p w:rsidR="00BD394D" w:rsidRPr="0015550A" w:rsidRDefault="00BD394D">
            <w:pPr>
              <w:pStyle w:val="Listeavsnitt"/>
              <w:numPr>
                <w:ilvl w:val="0"/>
                <w:numId w:val="46"/>
              </w:numPr>
              <w:spacing w:after="60" w:line="240" w:lineRule="auto"/>
              <w:rPr>
                <w:rFonts w:ascii="Arial" w:hAnsi="Arial" w:cs="Arial"/>
              </w:rPr>
            </w:pPr>
          </w:p>
          <w:p w:rsidR="00BD394D" w:rsidRPr="00692AE7" w:rsidRDefault="00BD394D">
            <w:pPr>
              <w:spacing w:after="60"/>
            </w:pPr>
          </w:p>
          <w:p w:rsidR="00BD394D" w:rsidRPr="00692AE7" w:rsidRDefault="00BD394D">
            <w:pPr>
              <w:spacing w:after="60"/>
            </w:pPr>
          </w:p>
          <w:p w:rsidR="00BD394D" w:rsidRPr="00692AE7" w:rsidRDefault="00BD394D">
            <w:pPr>
              <w:spacing w:after="60"/>
            </w:pPr>
          </w:p>
        </w:tc>
      </w:tr>
      <w:tr w:rsidR="00BD394D" w:rsidRPr="00692AE7">
        <w:tc>
          <w:tcPr>
            <w:tcW w:w="4924" w:type="dxa"/>
            <w:shd w:val="clear" w:color="auto" w:fill="E5DFEC"/>
          </w:tcPr>
          <w:p w:rsidR="00BD394D" w:rsidRPr="00692AE7" w:rsidRDefault="00BD394D">
            <w:pPr>
              <w:rPr>
                <w:b/>
                <w:bCs/>
              </w:rPr>
            </w:pPr>
            <w:r w:rsidRPr="00692AE7">
              <w:rPr>
                <w:b/>
                <w:bCs/>
              </w:rPr>
              <w:t>Henvisning til pakkeforløp</w:t>
            </w:r>
          </w:p>
        </w:tc>
        <w:tc>
          <w:tcPr>
            <w:tcW w:w="5141" w:type="dxa"/>
            <w:shd w:val="clear" w:color="auto" w:fill="E5DFEC"/>
          </w:tcPr>
          <w:p w:rsidR="00BD394D" w:rsidRPr="00692AE7" w:rsidRDefault="00BD394D">
            <w:pPr>
              <w:rPr>
                <w:b/>
                <w:bCs/>
              </w:rPr>
            </w:pPr>
            <w:r w:rsidRPr="00692AE7">
              <w:rPr>
                <w:b/>
                <w:bCs/>
              </w:rPr>
              <w:t>Kommunikasjon</w:t>
            </w:r>
          </w:p>
        </w:tc>
      </w:tr>
      <w:tr w:rsidR="00BD394D" w:rsidRPr="00692AE7">
        <w:tc>
          <w:tcPr>
            <w:tcW w:w="4924" w:type="dxa"/>
          </w:tcPr>
          <w:p w:rsidR="00BD394D" w:rsidRPr="00692AE7" w:rsidRDefault="00BD394D">
            <w:r w:rsidRPr="00692AE7">
              <w:t>Ved begrunnet mistanke henvises pasienten til pakkeforløp for xxxx kreft.</w:t>
            </w:r>
          </w:p>
          <w:p w:rsidR="00BD394D" w:rsidRPr="00692AE7" w:rsidRDefault="00BD394D"/>
          <w:p w:rsidR="00BD394D" w:rsidRPr="00692AE7" w:rsidRDefault="00BD394D">
            <w:r w:rsidRPr="00692AE7">
              <w:t xml:space="preserve">Henvisningsårsaken bør fremgå av henvisningen, med angivelse av at det er begrunnet mistanke om xxxx kreft. </w:t>
            </w:r>
          </w:p>
          <w:p w:rsidR="00BD394D" w:rsidRPr="00692AE7" w:rsidRDefault="00BD394D">
            <w:r w:rsidRPr="00692AE7">
              <w:t>Av henvisningen skal det fremgå tydelig hva som utløser begrunnet mistanke om kreft, samt eventuelt biopsisvar.</w:t>
            </w:r>
          </w:p>
          <w:p w:rsidR="00BD394D" w:rsidRPr="00692AE7" w:rsidRDefault="00BD394D"/>
          <w:p w:rsidR="00BD394D" w:rsidRPr="00692AE7" w:rsidRDefault="00BD394D"/>
          <w:p w:rsidR="00BD394D" w:rsidRPr="00692AE7" w:rsidRDefault="00BD394D">
            <w:pPr>
              <w:ind w:left="0"/>
            </w:pPr>
          </w:p>
          <w:p w:rsidR="00BD394D" w:rsidRPr="00692AE7" w:rsidRDefault="00BD394D"/>
        </w:tc>
        <w:tc>
          <w:tcPr>
            <w:tcW w:w="5141" w:type="dxa"/>
          </w:tcPr>
          <w:p w:rsidR="00BD394D" w:rsidRPr="00692AE7" w:rsidRDefault="00BD394D">
            <w:pPr>
              <w:spacing w:after="60"/>
            </w:pPr>
            <w:r w:rsidRPr="00692AE7">
              <w:t>Ved mistanke om kreft drøfter legen henvisning til …… med pasienten og evt. pårørende.</w:t>
            </w:r>
          </w:p>
          <w:p w:rsidR="00BD394D" w:rsidRPr="00692AE7" w:rsidRDefault="00BD394D">
            <w:pPr>
              <w:spacing w:after="60"/>
            </w:pPr>
            <w:r w:rsidRPr="00692AE7">
              <w:t>Informasjonsprosedyrer ved begrunnet mistanke om xxxx kreft:</w:t>
            </w:r>
          </w:p>
          <w:p w:rsidR="00BD394D" w:rsidRPr="0015550A" w:rsidRDefault="00BD394D">
            <w:pPr>
              <w:pStyle w:val="Listeavsnitt"/>
              <w:numPr>
                <w:ilvl w:val="0"/>
                <w:numId w:val="46"/>
              </w:numPr>
              <w:spacing w:after="60" w:line="240" w:lineRule="auto"/>
              <w:rPr>
                <w:rFonts w:ascii="Arial" w:hAnsi="Arial" w:cs="Arial"/>
              </w:rPr>
            </w:pPr>
          </w:p>
          <w:p w:rsidR="00BD394D" w:rsidRPr="00692AE7" w:rsidRDefault="00BD394D">
            <w:pPr>
              <w:spacing w:after="60"/>
            </w:pPr>
          </w:p>
        </w:tc>
      </w:tr>
      <w:tr w:rsidR="00BD394D" w:rsidRPr="00692AE7">
        <w:tc>
          <w:tcPr>
            <w:tcW w:w="10065" w:type="dxa"/>
            <w:gridSpan w:val="2"/>
            <w:shd w:val="clear" w:color="auto" w:fill="FBD4B4"/>
          </w:tcPr>
          <w:p w:rsidR="00BD394D" w:rsidRPr="00692AE7" w:rsidRDefault="00BD394D">
            <w:pPr>
              <w:rPr>
                <w:b/>
                <w:bCs/>
              </w:rPr>
            </w:pPr>
            <w:r w:rsidRPr="00692AE7">
              <w:rPr>
                <w:b/>
                <w:bCs/>
              </w:rPr>
              <w:t>Insidens og prevalens</w:t>
            </w:r>
          </w:p>
        </w:tc>
      </w:tr>
      <w:tr w:rsidR="00BD394D" w:rsidRPr="00692AE7">
        <w:tc>
          <w:tcPr>
            <w:tcW w:w="10065" w:type="dxa"/>
            <w:gridSpan w:val="2"/>
          </w:tcPr>
          <w:p w:rsidR="00BD394D" w:rsidRPr="00692AE7" w:rsidRDefault="00BD394D">
            <w:pPr>
              <w:spacing w:after="60"/>
            </w:pPr>
          </w:p>
          <w:p w:rsidR="00BD394D" w:rsidRPr="00692AE7" w:rsidRDefault="00BD394D">
            <w:pPr>
              <w:spacing w:after="60"/>
            </w:pPr>
          </w:p>
        </w:tc>
      </w:tr>
      <w:tr w:rsidR="00BD394D" w:rsidRPr="00692AE7">
        <w:tc>
          <w:tcPr>
            <w:tcW w:w="10065" w:type="dxa"/>
            <w:gridSpan w:val="2"/>
            <w:shd w:val="clear" w:color="auto" w:fill="FBD4B4"/>
          </w:tcPr>
          <w:p w:rsidR="00BD394D" w:rsidRPr="00692AE7" w:rsidRDefault="00BD394D">
            <w:pPr>
              <w:spacing w:after="60"/>
              <w:rPr>
                <w:b/>
                <w:bCs/>
              </w:rPr>
            </w:pPr>
            <w:r w:rsidRPr="00692AE7">
              <w:rPr>
                <w:b/>
                <w:bCs/>
              </w:rPr>
              <w:t>Risikogrupper</w:t>
            </w:r>
          </w:p>
        </w:tc>
      </w:tr>
      <w:tr w:rsidR="00BD394D" w:rsidRPr="00692AE7">
        <w:tc>
          <w:tcPr>
            <w:tcW w:w="10065" w:type="dxa"/>
            <w:gridSpan w:val="2"/>
          </w:tcPr>
          <w:p w:rsidR="00BD394D" w:rsidRPr="00692AE7" w:rsidRDefault="00BD394D">
            <w:pPr>
              <w:spacing w:after="60"/>
            </w:pPr>
          </w:p>
          <w:p w:rsidR="00BD394D" w:rsidRPr="00692AE7" w:rsidRDefault="00BD394D">
            <w:pPr>
              <w:spacing w:after="60"/>
            </w:pPr>
          </w:p>
          <w:p w:rsidR="00BD394D" w:rsidRPr="00692AE7" w:rsidRDefault="00BD394D">
            <w:pPr>
              <w:spacing w:after="60"/>
            </w:pPr>
          </w:p>
          <w:p w:rsidR="00BD394D" w:rsidRPr="00692AE7" w:rsidRDefault="00BD394D">
            <w:pPr>
              <w:spacing w:after="60"/>
            </w:pPr>
          </w:p>
        </w:tc>
      </w:tr>
      <w:tr w:rsidR="00BD394D" w:rsidRPr="00692AE7">
        <w:tc>
          <w:tcPr>
            <w:tcW w:w="10065" w:type="dxa"/>
            <w:gridSpan w:val="2"/>
            <w:shd w:val="clear" w:color="auto" w:fill="C6D9F1"/>
          </w:tcPr>
          <w:p w:rsidR="00BD394D" w:rsidRPr="00692AE7" w:rsidRDefault="00BD394D">
            <w:pPr>
              <w:rPr>
                <w:b/>
                <w:bCs/>
              </w:rPr>
            </w:pPr>
            <w:r w:rsidRPr="00692AE7">
              <w:rPr>
                <w:b/>
                <w:bCs/>
              </w:rPr>
              <w:lastRenderedPageBreak/>
              <w:t>Link til pakkeforløp:</w:t>
            </w:r>
          </w:p>
          <w:p w:rsidR="00BD394D" w:rsidRPr="00692AE7" w:rsidRDefault="00BD394D">
            <w:r w:rsidRPr="00692AE7">
              <w:t xml:space="preserve">   </w:t>
            </w:r>
          </w:p>
        </w:tc>
      </w:tr>
    </w:tbl>
    <w:p w:rsidR="00BD394D" w:rsidRPr="0015550A" w:rsidRDefault="00BD394D"/>
    <w:p w:rsidR="00BD394D" w:rsidRPr="0015550A" w:rsidRDefault="00BD394D">
      <w:pPr>
        <w:pStyle w:val="0Innholdsidebrdtekst"/>
      </w:pPr>
    </w:p>
    <w:p w:rsidR="00BD394D" w:rsidRPr="0015550A" w:rsidRDefault="00BD394D">
      <w:pPr>
        <w:pStyle w:val="Overskrift1"/>
      </w:pPr>
      <w:bookmarkStart w:id="50" w:name="_Toc383605943"/>
      <w:r w:rsidRPr="0015550A">
        <w:lastRenderedPageBreak/>
        <w:t>Utredning</w:t>
      </w:r>
      <w:bookmarkEnd w:id="50"/>
    </w:p>
    <w:p w:rsidR="00BD394D" w:rsidRPr="0015550A" w:rsidRDefault="00BD394D">
      <w:pPr>
        <w:pStyle w:val="Listeavsnitt"/>
        <w:ind w:left="360"/>
        <w:rPr>
          <w:rFonts w:ascii="Arial" w:hAnsi="Arial" w:cs="Arial"/>
          <w:i/>
          <w:iCs/>
          <w:sz w:val="24"/>
          <w:szCs w:val="24"/>
        </w:rPr>
      </w:pPr>
    </w:p>
    <w:p w:rsidR="00BD394D" w:rsidRPr="0015550A" w:rsidRDefault="00BD394D" w:rsidP="00F262E6">
      <w:pPr>
        <w:pStyle w:val="Overskrift2"/>
      </w:pPr>
      <w:bookmarkStart w:id="51" w:name="_Toc383605944"/>
      <w:r w:rsidRPr="0015550A">
        <w:t>Mottatt henvisning i spesialisthelsetjenesten</w:t>
      </w:r>
      <w:bookmarkEnd w:id="51"/>
    </w:p>
    <w:p w:rsidR="00BD394D" w:rsidRPr="0015550A" w:rsidRDefault="00BD394D">
      <w:pPr>
        <w:rPr>
          <w:i/>
          <w:iCs/>
        </w:rPr>
      </w:pPr>
      <w:r w:rsidRPr="0015550A">
        <w:rPr>
          <w:i/>
          <w:iCs/>
        </w:rPr>
        <w:t>(Forløpskode registreres i første helseforetak som mottar henvisning (HF1), evt. også i et annet helseforetak, for eksempel regionsykehuset (HF2), hvis viderehenvisning fra HF1)</w:t>
      </w:r>
    </w:p>
    <w:p w:rsidR="00BD394D" w:rsidRPr="0015550A" w:rsidRDefault="00BD394D">
      <w:pPr>
        <w:pStyle w:val="0Innholdsidebrdtekst"/>
      </w:pPr>
    </w:p>
    <w:p w:rsidR="00BD394D" w:rsidRPr="0015550A" w:rsidRDefault="00BD394D">
      <w:pPr>
        <w:pStyle w:val="Overskrift2"/>
      </w:pPr>
      <w:bookmarkStart w:id="52" w:name="_Toc383605945"/>
      <w:r w:rsidRPr="0015550A">
        <w:t>Ansvarlig enhet</w:t>
      </w:r>
      <w:bookmarkEnd w:id="52"/>
    </w:p>
    <w:p w:rsidR="00BD394D" w:rsidRPr="0015550A" w:rsidRDefault="00BD394D">
      <w:pPr>
        <w:pStyle w:val="0Innholdsidebrdtekst"/>
      </w:pPr>
    </w:p>
    <w:p w:rsidR="00BD394D" w:rsidRPr="0015550A" w:rsidRDefault="00BD394D">
      <w:pPr>
        <w:pStyle w:val="Overskrift2"/>
      </w:pPr>
      <w:bookmarkStart w:id="53" w:name="_Toc383605946"/>
      <w:r w:rsidRPr="0015550A">
        <w:t>Oppstart utredning</w:t>
      </w:r>
      <w:bookmarkEnd w:id="53"/>
    </w:p>
    <w:p w:rsidR="00BD394D" w:rsidRPr="0015550A" w:rsidRDefault="00BD394D">
      <w:pPr>
        <w:pStyle w:val="Listeavsnitt"/>
        <w:ind w:left="567"/>
        <w:rPr>
          <w:rFonts w:ascii="Arial" w:hAnsi="Arial" w:cs="Arial"/>
          <w:i/>
          <w:iCs/>
          <w:sz w:val="24"/>
          <w:szCs w:val="24"/>
        </w:rPr>
      </w:pPr>
      <w:r w:rsidRPr="0015550A">
        <w:rPr>
          <w:rFonts w:ascii="Arial" w:hAnsi="Arial" w:cs="Arial"/>
          <w:i/>
          <w:iCs/>
          <w:sz w:val="24"/>
          <w:szCs w:val="24"/>
        </w:rPr>
        <w:t>(Pasientens første møte i spesialisthelsetjenesten hos kliniker, alternativt hos radiolog ev. andre – Forløpskode registreres i HF1, evt. også i HF2 hvis videre henvisning, se 5.1.1 for forklaring).</w:t>
      </w:r>
    </w:p>
    <w:p w:rsidR="00BD394D" w:rsidRPr="0015550A" w:rsidRDefault="00BD394D">
      <w:pPr>
        <w:pStyle w:val="Overskrift2"/>
      </w:pPr>
      <w:bookmarkStart w:id="54" w:name="_Toc383605947"/>
      <w:r w:rsidRPr="0015550A">
        <w:t>Utredningsforløpet</w:t>
      </w:r>
      <w:bookmarkEnd w:id="54"/>
    </w:p>
    <w:p w:rsidR="00BD394D" w:rsidRPr="0015550A" w:rsidRDefault="00BD394D">
      <w:pPr>
        <w:rPr>
          <w:i/>
          <w:iCs/>
        </w:rPr>
      </w:pPr>
      <w:r w:rsidRPr="0015550A">
        <w:rPr>
          <w:i/>
          <w:iCs/>
        </w:rPr>
        <w:t>(Biopsidato – egen forløpskode registreres)</w:t>
      </w:r>
    </w:p>
    <w:p w:rsidR="00BD394D" w:rsidRPr="0015550A" w:rsidRDefault="00BD394D">
      <w:pPr>
        <w:pStyle w:val="0Innholdsidebrdtekst"/>
      </w:pPr>
    </w:p>
    <w:p w:rsidR="00BD394D" w:rsidRPr="0015550A" w:rsidRDefault="00BD394D">
      <w:pPr>
        <w:pStyle w:val="Overskrift2"/>
      </w:pPr>
      <w:bookmarkStart w:id="55" w:name="_Toc383605948"/>
      <w:r w:rsidRPr="0015550A">
        <w:t>Avkrefting eller bekreftelse av diagnose</w:t>
      </w:r>
      <w:bookmarkEnd w:id="55"/>
    </w:p>
    <w:p w:rsidR="00BD394D" w:rsidRPr="0015550A" w:rsidRDefault="00BD394D">
      <w:pPr>
        <w:pStyle w:val="0Innholdsidebrdtekst"/>
      </w:pPr>
    </w:p>
    <w:p w:rsidR="00BD394D" w:rsidRPr="0015550A" w:rsidRDefault="00BD394D">
      <w:pPr>
        <w:pStyle w:val="Overskrift2"/>
      </w:pPr>
      <w:bookmarkStart w:id="56" w:name="_Toc383605949"/>
      <w:r w:rsidRPr="0015550A">
        <w:t>Informasjon og dialog med pasienten</w:t>
      </w:r>
      <w:bookmarkEnd w:id="56"/>
    </w:p>
    <w:p w:rsidR="00BD394D" w:rsidRPr="0015550A" w:rsidRDefault="00BD394D">
      <w:pPr>
        <w:rPr>
          <w:i/>
          <w:iCs/>
        </w:rPr>
      </w:pPr>
      <w:r w:rsidRPr="0015550A">
        <w:rPr>
          <w:i/>
          <w:iCs/>
        </w:rPr>
        <w:t>(Informasjon om funn, diagnose, videre forløp osv.)</w:t>
      </w:r>
    </w:p>
    <w:p w:rsidR="00BD394D" w:rsidRPr="0015550A" w:rsidRDefault="00BD394D">
      <w:pPr>
        <w:pStyle w:val="0Innholdsidebrdtekst"/>
      </w:pPr>
    </w:p>
    <w:p w:rsidR="00BD394D" w:rsidRPr="0015550A" w:rsidRDefault="00BD394D">
      <w:pPr>
        <w:pStyle w:val="Overskrift2"/>
      </w:pPr>
      <w:bookmarkStart w:id="57" w:name="_Toc383605950"/>
      <w:r w:rsidRPr="0015550A">
        <w:t>Beslutning om behandling</w:t>
      </w:r>
      <w:bookmarkEnd w:id="57"/>
    </w:p>
    <w:p w:rsidR="00BD394D" w:rsidRPr="0015550A" w:rsidRDefault="00BD394D">
      <w:pPr>
        <w:rPr>
          <w:i/>
          <w:iCs/>
        </w:rPr>
      </w:pPr>
      <w:r w:rsidRPr="0015550A">
        <w:rPr>
          <w:i/>
          <w:iCs/>
        </w:rPr>
        <w:t>(Beslutning tas basert på funn, vurdering i MDT og i dialog med pasienten; informert samtykke. Forløpskode registreres)</w:t>
      </w:r>
    </w:p>
    <w:p w:rsidR="00BD394D" w:rsidRPr="0015550A" w:rsidRDefault="00BD394D"/>
    <w:p w:rsidR="00BD394D" w:rsidRPr="0015550A" w:rsidRDefault="00BD394D">
      <w:pPr>
        <w:pStyle w:val="Overskrift2"/>
      </w:pPr>
      <w:bookmarkStart w:id="58" w:name="_Toc383605951"/>
      <w:r w:rsidRPr="0015550A">
        <w:t>Forløpstider</w:t>
      </w:r>
      <w:bookmarkEnd w:id="58"/>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1"/>
      </w:pPr>
      <w:bookmarkStart w:id="59" w:name="_Toc383605952"/>
      <w:r w:rsidRPr="0015550A">
        <w:lastRenderedPageBreak/>
        <w:t>Behandling av xxxxkreft</w:t>
      </w:r>
      <w:bookmarkEnd w:id="59"/>
    </w:p>
    <w:p w:rsidR="00BD394D" w:rsidRPr="0015550A" w:rsidRDefault="00BD394D">
      <w:pPr>
        <w:pStyle w:val="Overskrift2"/>
      </w:pPr>
      <w:bookmarkStart w:id="60" w:name="_Toc383605953"/>
      <w:r w:rsidRPr="0015550A">
        <w:t>Behandlingsopplegget</w:t>
      </w:r>
      <w:bookmarkEnd w:id="60"/>
    </w:p>
    <w:p w:rsidR="00BD394D" w:rsidRPr="0015550A" w:rsidRDefault="00BD394D">
      <w:pPr>
        <w:pStyle w:val="Listeavsnitt"/>
        <w:spacing w:after="0"/>
        <w:ind w:left="567"/>
        <w:rPr>
          <w:rFonts w:ascii="Arial" w:hAnsi="Arial" w:cs="Arial"/>
          <w:i/>
          <w:iCs/>
          <w:sz w:val="24"/>
          <w:szCs w:val="24"/>
        </w:rPr>
      </w:pPr>
      <w:r w:rsidRPr="0015550A">
        <w:rPr>
          <w:rFonts w:ascii="Arial" w:hAnsi="Arial" w:cs="Arial"/>
          <w:i/>
          <w:iCs/>
          <w:sz w:val="24"/>
          <w:szCs w:val="24"/>
        </w:rPr>
        <w:t>(Kort, generell beskrivelse av behandlingsforløpet:</w:t>
      </w:r>
    </w:p>
    <w:p w:rsidR="00BD394D" w:rsidRPr="0015550A" w:rsidRDefault="00BD394D">
      <w:pPr>
        <w:pStyle w:val="Listeavsnitt"/>
        <w:spacing w:after="0"/>
        <w:ind w:left="567"/>
        <w:rPr>
          <w:rFonts w:ascii="Arial" w:hAnsi="Arial" w:cs="Arial"/>
          <w:i/>
          <w:iCs/>
          <w:sz w:val="24"/>
          <w:szCs w:val="24"/>
        </w:rPr>
      </w:pPr>
      <w:r w:rsidRPr="0015550A">
        <w:rPr>
          <w:rFonts w:ascii="Arial" w:hAnsi="Arial" w:cs="Arial"/>
          <w:i/>
          <w:iCs/>
          <w:sz w:val="24"/>
          <w:szCs w:val="24"/>
        </w:rPr>
        <w:t>Kirurgi, strålebehandling, medikamentell behandling, symptomlindrende behandling og aktiv oppfølging/monitorering)</w:t>
      </w:r>
    </w:p>
    <w:p w:rsidR="00BD394D" w:rsidRPr="0015550A" w:rsidRDefault="00BD394D">
      <w:pPr>
        <w:pStyle w:val="0Innholdsidebrdtekst"/>
      </w:pPr>
    </w:p>
    <w:p w:rsidR="00BD394D" w:rsidRPr="0015550A" w:rsidRDefault="00BD394D">
      <w:pPr>
        <w:pStyle w:val="Overskrift2"/>
      </w:pPr>
      <w:bookmarkStart w:id="61" w:name="_Toc383605954"/>
      <w:r w:rsidRPr="0015550A">
        <w:t>Ansvarlig enhet</w:t>
      </w:r>
      <w:bookmarkEnd w:id="61"/>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2"/>
      </w:pPr>
      <w:bookmarkStart w:id="62" w:name="_Toc383605955"/>
      <w:r w:rsidRPr="0015550A">
        <w:t>Oppstart behandling</w:t>
      </w:r>
      <w:bookmarkEnd w:id="62"/>
    </w:p>
    <w:p w:rsidR="00BD394D" w:rsidRPr="0015550A" w:rsidRDefault="00BD394D">
      <w:pPr>
        <w:rPr>
          <w:i/>
          <w:iCs/>
        </w:rPr>
      </w:pPr>
      <w:r w:rsidRPr="0015550A">
        <w:rPr>
          <w:i/>
          <w:iCs/>
        </w:rPr>
        <w:t>(Type behandling. Registrering av behandlingskode for første behandling)</w:t>
      </w:r>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2"/>
      </w:pPr>
      <w:bookmarkStart w:id="63" w:name="_Toc383605956"/>
      <w:r w:rsidRPr="0015550A">
        <w:t>Støttebehandling og pleie</w:t>
      </w:r>
      <w:bookmarkEnd w:id="63"/>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2"/>
      </w:pPr>
      <w:bookmarkStart w:id="64" w:name="_Toc383605957"/>
      <w:r w:rsidRPr="0015550A">
        <w:t>Rehabilitering</w:t>
      </w:r>
      <w:bookmarkEnd w:id="64"/>
    </w:p>
    <w:p w:rsidR="00BD394D" w:rsidRPr="0015550A" w:rsidRDefault="00BD394D">
      <w:pPr>
        <w:pStyle w:val="0Innholdsidebrdtekst"/>
        <w:rPr>
          <w:i/>
          <w:iCs/>
        </w:rPr>
      </w:pPr>
      <w:r w:rsidRPr="0015550A">
        <w:rPr>
          <w:i/>
          <w:iCs/>
        </w:rPr>
        <w:t>(Generell informasjon om at rehabilitering vil inkluderes i de enkelte handlingsprogram)</w:t>
      </w:r>
    </w:p>
    <w:p w:rsidR="00BD394D" w:rsidRDefault="00BD394D">
      <w:pPr>
        <w:pStyle w:val="0Innholdsidebrdtekst"/>
      </w:pPr>
    </w:p>
    <w:p w:rsidR="00621503" w:rsidRPr="0015550A" w:rsidRDefault="00621503">
      <w:pPr>
        <w:pStyle w:val="0Innholdsidebrdtekst"/>
      </w:pPr>
    </w:p>
    <w:p w:rsidR="00BD394D" w:rsidRPr="0015550A" w:rsidRDefault="00BD394D">
      <w:pPr>
        <w:pStyle w:val="Overskrift2"/>
      </w:pPr>
      <w:bookmarkStart w:id="65" w:name="_Toc383605958"/>
      <w:r w:rsidRPr="0015550A">
        <w:t>Informasjon og dialog med pasienten</w:t>
      </w:r>
      <w:bookmarkEnd w:id="65"/>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2"/>
      </w:pPr>
      <w:bookmarkStart w:id="66" w:name="_Toc383605959"/>
      <w:r w:rsidRPr="0015550A">
        <w:t>Registrering</w:t>
      </w:r>
      <w:bookmarkEnd w:id="66"/>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2"/>
      </w:pPr>
      <w:bookmarkStart w:id="67" w:name="_Toc383605960"/>
      <w:r w:rsidRPr="0015550A">
        <w:t>Forløpstider</w:t>
      </w:r>
      <w:bookmarkEnd w:id="67"/>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1"/>
      </w:pPr>
      <w:bookmarkStart w:id="68" w:name="_Toc383605961"/>
      <w:r w:rsidRPr="0015550A">
        <w:lastRenderedPageBreak/>
        <w:t>Oppfølging/kontroller/etterbehandling</w:t>
      </w:r>
      <w:bookmarkEnd w:id="68"/>
    </w:p>
    <w:p w:rsidR="00BD394D" w:rsidRPr="0015550A" w:rsidRDefault="00BD394D">
      <w:pPr>
        <w:pStyle w:val="Overskrift2"/>
      </w:pPr>
      <w:bookmarkStart w:id="69" w:name="_Toc383605962"/>
      <w:r w:rsidRPr="0015550A">
        <w:t>Kontroller</w:t>
      </w:r>
      <w:bookmarkEnd w:id="69"/>
    </w:p>
    <w:p w:rsidR="00BD394D" w:rsidRPr="0015550A" w:rsidRDefault="00BD394D"/>
    <w:p w:rsidR="00BD394D" w:rsidRPr="0015550A" w:rsidRDefault="00BD394D">
      <w:pPr>
        <w:pStyle w:val="Overskrift2"/>
      </w:pPr>
      <w:bookmarkStart w:id="70" w:name="_Toc383605963"/>
      <w:r w:rsidRPr="0015550A">
        <w:t>Ansvarlig enhet</w:t>
      </w:r>
      <w:bookmarkEnd w:id="70"/>
    </w:p>
    <w:p w:rsidR="00BD394D" w:rsidRPr="0015550A" w:rsidRDefault="00BD394D"/>
    <w:p w:rsidR="00BD394D" w:rsidRPr="0015550A" w:rsidRDefault="00BD394D"/>
    <w:p w:rsidR="00BD394D" w:rsidRPr="0015550A" w:rsidRDefault="00BD394D">
      <w:pPr>
        <w:pStyle w:val="Overskrift2"/>
      </w:pPr>
      <w:bookmarkStart w:id="71" w:name="_Toc383605964"/>
      <w:r w:rsidRPr="0015550A">
        <w:t>Informasjon og dialog med pasienten</w:t>
      </w:r>
      <w:bookmarkEnd w:id="71"/>
    </w:p>
    <w:p w:rsidR="00BD394D" w:rsidRPr="0015550A" w:rsidRDefault="00BD394D"/>
    <w:p w:rsidR="00BD394D" w:rsidRPr="0015550A" w:rsidRDefault="00BD394D"/>
    <w:p w:rsidR="00BD394D" w:rsidRPr="0015550A" w:rsidRDefault="00BD394D">
      <w:pPr>
        <w:pStyle w:val="Overskrift2"/>
      </w:pPr>
      <w:bookmarkStart w:id="72" w:name="_Toc383605965"/>
      <w:r w:rsidRPr="0015550A">
        <w:t>Håndtering av residiv</w:t>
      </w:r>
      <w:bookmarkEnd w:id="72"/>
    </w:p>
    <w:p w:rsidR="00BD394D" w:rsidRPr="0015550A" w:rsidRDefault="00BD394D">
      <w:pPr>
        <w:rPr>
          <w:i/>
          <w:iCs/>
        </w:rPr>
      </w:pPr>
      <w:r w:rsidRPr="0015550A">
        <w:rPr>
          <w:i/>
          <w:iCs/>
        </w:rPr>
        <w:t>(Fastlege, spesialist, andre)</w:t>
      </w:r>
    </w:p>
    <w:p w:rsidR="00BD394D" w:rsidRPr="0015550A" w:rsidRDefault="00BD394D"/>
    <w:p w:rsidR="00BD394D" w:rsidRPr="0015550A" w:rsidRDefault="00BD394D"/>
    <w:p w:rsidR="00BD394D" w:rsidRPr="0015550A" w:rsidRDefault="00BD394D">
      <w:pPr>
        <w:pStyle w:val="Overskrift2"/>
      </w:pPr>
      <w:bookmarkStart w:id="73" w:name="_Toc383605966"/>
      <w:r w:rsidRPr="0015550A">
        <w:t>Støttebehandling og pleie</w:t>
      </w:r>
      <w:bookmarkEnd w:id="73"/>
    </w:p>
    <w:p w:rsidR="00BD394D" w:rsidRPr="0015550A" w:rsidRDefault="00BD394D"/>
    <w:p w:rsidR="00BD394D" w:rsidRPr="0015550A" w:rsidRDefault="00BD394D"/>
    <w:p w:rsidR="00BD394D" w:rsidRPr="0015550A" w:rsidRDefault="00BD394D">
      <w:pPr>
        <w:pStyle w:val="Overskrift2"/>
      </w:pPr>
      <w:bookmarkStart w:id="74" w:name="_Toc383605967"/>
      <w:r w:rsidRPr="0015550A">
        <w:t>Rehabilitering</w:t>
      </w:r>
      <w:bookmarkEnd w:id="74"/>
    </w:p>
    <w:p w:rsidR="00BD394D" w:rsidRPr="0015550A" w:rsidRDefault="00BD394D"/>
    <w:p w:rsidR="00BD394D" w:rsidRPr="0015550A" w:rsidRDefault="00BD394D"/>
    <w:p w:rsidR="00BD394D" w:rsidRPr="0015550A" w:rsidRDefault="00BD394D">
      <w:pPr>
        <w:pStyle w:val="Overskrift2"/>
      </w:pPr>
      <w:bookmarkStart w:id="75" w:name="_Toc383605968"/>
      <w:r w:rsidRPr="0015550A">
        <w:t>Symptomlindrende behandling</w:t>
      </w:r>
      <w:bookmarkEnd w:id="75"/>
    </w:p>
    <w:p w:rsidR="00BD394D" w:rsidRPr="0015550A" w:rsidRDefault="00BD394D"/>
    <w:p w:rsidR="00BD394D" w:rsidRPr="0015550A" w:rsidRDefault="00BD394D"/>
    <w:p w:rsidR="00BD394D" w:rsidRPr="0015550A" w:rsidRDefault="00BD394D">
      <w:pPr>
        <w:pStyle w:val="Overskrift2"/>
      </w:pPr>
      <w:bookmarkStart w:id="76" w:name="_Toc383605969"/>
      <w:r w:rsidRPr="0015550A">
        <w:t>Informasjon og dialog med pasienten</w:t>
      </w:r>
      <w:bookmarkEnd w:id="76"/>
    </w:p>
    <w:p w:rsidR="00BD394D" w:rsidRPr="0015550A" w:rsidRDefault="00BD394D"/>
    <w:p w:rsidR="00BD394D" w:rsidRPr="0015550A" w:rsidRDefault="00BD394D">
      <w:pPr>
        <w:pStyle w:val="Overskrift1"/>
      </w:pPr>
      <w:bookmarkStart w:id="77" w:name="_Toc383605970"/>
      <w:r w:rsidRPr="0015550A">
        <w:lastRenderedPageBreak/>
        <w:t>Oversiktstabell</w:t>
      </w:r>
      <w:bookmarkEnd w:id="77"/>
    </w:p>
    <w:p w:rsidR="00BD394D" w:rsidRPr="0015550A" w:rsidRDefault="00BD394D">
      <w:pPr>
        <w:ind w:left="0"/>
      </w:pPr>
    </w:p>
    <w:p w:rsidR="00BD394D" w:rsidRPr="0015550A" w:rsidRDefault="00BD394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303"/>
        <w:gridCol w:w="2303"/>
        <w:gridCol w:w="2303"/>
      </w:tblGrid>
      <w:tr w:rsidR="00BD394D" w:rsidRPr="00692AE7">
        <w:tc>
          <w:tcPr>
            <w:tcW w:w="2303" w:type="dxa"/>
            <w:shd w:val="clear" w:color="auto" w:fill="D9D9D9"/>
          </w:tcPr>
          <w:p w:rsidR="00BD394D" w:rsidRPr="0015550A" w:rsidRDefault="00BD394D" w:rsidP="00233D8F">
            <w:pPr>
              <w:pStyle w:val="Listeavsnitt"/>
              <w:spacing w:after="0" w:line="240" w:lineRule="auto"/>
              <w:ind w:left="0"/>
              <w:rPr>
                <w:rFonts w:ascii="Arial" w:hAnsi="Arial" w:cs="Arial"/>
                <w:b/>
                <w:bCs/>
                <w:sz w:val="24"/>
                <w:szCs w:val="24"/>
              </w:rPr>
            </w:pPr>
            <w:r w:rsidRPr="0015550A">
              <w:rPr>
                <w:rFonts w:ascii="Arial" w:hAnsi="Arial" w:cs="Arial"/>
                <w:b/>
                <w:bCs/>
                <w:sz w:val="24"/>
                <w:szCs w:val="24"/>
              </w:rPr>
              <w:t xml:space="preserve">Helsefaglige </w:t>
            </w:r>
            <w:r w:rsidR="00233D8F" w:rsidRPr="0015550A">
              <w:rPr>
                <w:rFonts w:ascii="Arial" w:hAnsi="Arial" w:cs="Arial"/>
                <w:b/>
                <w:bCs/>
                <w:sz w:val="24"/>
                <w:szCs w:val="24"/>
              </w:rPr>
              <w:t>tiltak</w:t>
            </w:r>
          </w:p>
        </w:tc>
        <w:tc>
          <w:tcPr>
            <w:tcW w:w="2303" w:type="dxa"/>
            <w:shd w:val="clear" w:color="auto" w:fill="D9D9D9"/>
          </w:tcPr>
          <w:p w:rsidR="00BD394D" w:rsidRPr="0015550A" w:rsidRDefault="00BD394D">
            <w:pPr>
              <w:pStyle w:val="Listeavsnitt"/>
              <w:spacing w:after="0" w:line="240" w:lineRule="auto"/>
              <w:ind w:left="0"/>
              <w:rPr>
                <w:rFonts w:ascii="Arial" w:hAnsi="Arial" w:cs="Arial"/>
                <w:b/>
                <w:bCs/>
                <w:sz w:val="24"/>
                <w:szCs w:val="24"/>
              </w:rPr>
            </w:pPr>
            <w:r w:rsidRPr="0015550A">
              <w:rPr>
                <w:rFonts w:ascii="Arial" w:hAnsi="Arial" w:cs="Arial"/>
                <w:b/>
                <w:bCs/>
                <w:sz w:val="24"/>
                <w:szCs w:val="24"/>
              </w:rPr>
              <w:t>Administrering</w:t>
            </w:r>
          </w:p>
        </w:tc>
        <w:tc>
          <w:tcPr>
            <w:tcW w:w="2303" w:type="dxa"/>
            <w:shd w:val="clear" w:color="auto" w:fill="D9D9D9"/>
          </w:tcPr>
          <w:p w:rsidR="00BD394D" w:rsidRPr="0015550A" w:rsidRDefault="00BD394D">
            <w:pPr>
              <w:pStyle w:val="Listeavsnitt"/>
              <w:spacing w:after="0" w:line="240" w:lineRule="auto"/>
              <w:ind w:left="0"/>
              <w:rPr>
                <w:rFonts w:ascii="Arial" w:hAnsi="Arial" w:cs="Arial"/>
                <w:b/>
                <w:bCs/>
                <w:sz w:val="24"/>
                <w:szCs w:val="24"/>
              </w:rPr>
            </w:pPr>
            <w:r w:rsidRPr="0015550A">
              <w:rPr>
                <w:rFonts w:ascii="Arial" w:hAnsi="Arial" w:cs="Arial"/>
                <w:b/>
                <w:bCs/>
                <w:sz w:val="24"/>
                <w:szCs w:val="24"/>
              </w:rPr>
              <w:t>Kommunikasjon med pasienten</w:t>
            </w:r>
          </w:p>
        </w:tc>
        <w:tc>
          <w:tcPr>
            <w:tcW w:w="2303" w:type="dxa"/>
            <w:shd w:val="clear" w:color="auto" w:fill="D9D9D9"/>
          </w:tcPr>
          <w:p w:rsidR="00BD394D" w:rsidRPr="0015550A" w:rsidRDefault="00BD394D">
            <w:pPr>
              <w:pStyle w:val="Listeavsnitt"/>
              <w:spacing w:after="0" w:line="240" w:lineRule="auto"/>
              <w:ind w:left="0"/>
              <w:rPr>
                <w:rFonts w:ascii="Arial" w:hAnsi="Arial" w:cs="Arial"/>
                <w:b/>
                <w:bCs/>
                <w:sz w:val="24"/>
                <w:szCs w:val="24"/>
              </w:rPr>
            </w:pPr>
            <w:r w:rsidRPr="0015550A">
              <w:rPr>
                <w:rFonts w:ascii="Arial" w:hAnsi="Arial" w:cs="Arial"/>
                <w:b/>
                <w:bCs/>
                <w:sz w:val="24"/>
                <w:szCs w:val="24"/>
              </w:rPr>
              <w:t>Ansvarlig instans/avdeling</w:t>
            </w:r>
          </w:p>
        </w:tc>
      </w:tr>
      <w:tr w:rsidR="00BD394D" w:rsidRPr="00692AE7">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r>
      <w:tr w:rsidR="00BD394D" w:rsidRPr="00692AE7">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r>
      <w:tr w:rsidR="00BD394D" w:rsidRPr="00692AE7">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r>
      <w:tr w:rsidR="00BD394D" w:rsidRPr="00692AE7">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c>
          <w:tcPr>
            <w:tcW w:w="2303" w:type="dxa"/>
          </w:tcPr>
          <w:p w:rsidR="00BD394D" w:rsidRPr="0015550A" w:rsidRDefault="00BD394D">
            <w:pPr>
              <w:pStyle w:val="Listeavsnitt"/>
              <w:spacing w:after="0" w:line="240" w:lineRule="auto"/>
              <w:ind w:left="0"/>
              <w:rPr>
                <w:rFonts w:ascii="Arial" w:hAnsi="Arial" w:cs="Arial"/>
                <w:sz w:val="36"/>
                <w:szCs w:val="36"/>
              </w:rPr>
            </w:pPr>
          </w:p>
        </w:tc>
      </w:tr>
    </w:tbl>
    <w:p w:rsidR="00BD394D" w:rsidRPr="0015550A" w:rsidRDefault="00BD394D">
      <w:pPr>
        <w:rPr>
          <w:sz w:val="36"/>
          <w:szCs w:val="36"/>
        </w:rPr>
      </w:pPr>
    </w:p>
    <w:p w:rsidR="00BD394D" w:rsidRPr="0015550A" w:rsidRDefault="00BD394D"/>
    <w:p w:rsidR="00BD394D" w:rsidRPr="0015550A" w:rsidRDefault="00BD394D">
      <w:pPr>
        <w:pStyle w:val="0Innholdsidebrdtekst"/>
        <w:ind w:left="0"/>
      </w:pPr>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0Innholdsidebrdtekst"/>
      </w:pPr>
    </w:p>
    <w:p w:rsidR="00BD394D" w:rsidRPr="0015550A" w:rsidRDefault="00BD394D">
      <w:pPr>
        <w:pStyle w:val="Overskrift1"/>
      </w:pPr>
      <w:bookmarkStart w:id="78" w:name="_Toc383605971"/>
      <w:r w:rsidRPr="0015550A">
        <w:lastRenderedPageBreak/>
        <w:t>Registrering og monitorering</w:t>
      </w:r>
      <w:bookmarkEnd w:id="78"/>
    </w:p>
    <w:p w:rsidR="00BD394D" w:rsidRPr="0015550A" w:rsidRDefault="00BD394D">
      <w:pPr>
        <w:pStyle w:val="0Innholdsidebrdtekst"/>
      </w:pPr>
    </w:p>
    <w:sectPr w:rsidR="00BD394D" w:rsidRPr="0015550A" w:rsidSect="00BD394D">
      <w:pgSz w:w="11907" w:h="16840" w:code="9"/>
      <w:pgMar w:top="-1438" w:right="1418" w:bottom="340" w:left="90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E7" w:rsidRDefault="00692AE7">
      <w:pPr>
        <w:rPr>
          <w:rFonts w:ascii="Times New Roman" w:hAnsi="Times New Roman" w:cs="Times New Roman"/>
        </w:rPr>
      </w:pPr>
      <w:r>
        <w:rPr>
          <w:rFonts w:ascii="Times New Roman" w:hAnsi="Times New Roman" w:cs="Times New Roman"/>
        </w:rPr>
        <w:separator/>
      </w:r>
    </w:p>
  </w:endnote>
  <w:endnote w:type="continuationSeparator" w:id="0">
    <w:p w:rsidR="00692AE7" w:rsidRDefault="00692AE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FE" w:rsidRDefault="00BF4CFE">
    <w:pPr>
      <w:pStyle w:val="Bunntekst"/>
      <w:jc w:val="right"/>
      <w:rPr>
        <w:rStyle w:val="Sidetall"/>
        <w:rFonts w:ascii="Times New Roman" w:hAnsi="Times New Roman" w:cs="Times New Roman"/>
      </w:rPr>
    </w:pPr>
  </w:p>
  <w:p w:rsidR="00BF4CFE" w:rsidRDefault="00BF4CFE">
    <w:pPr>
      <w:pStyle w:val="Bunntekst"/>
      <w:jc w:val="right"/>
      <w:rPr>
        <w:rStyle w:val="Sidetall"/>
        <w:rFonts w:ascii="Times New Roman" w:hAnsi="Times New Roman" w:cs="Times New Roman"/>
      </w:rPr>
    </w:pPr>
  </w:p>
  <w:p w:rsidR="00BF4CFE" w:rsidRDefault="00BF4CFE">
    <w:pPr>
      <w:pStyle w:val="Bunntekst"/>
      <w:rPr>
        <w:rFonts w:ascii="Times New Roman" w:hAnsi="Times New Roman" w:cs="Times New Roman"/>
      </w:rPr>
    </w:pPr>
    <w:r>
      <w:rPr>
        <w:rStyle w:val="Sidetall"/>
        <w:rFonts w:ascii="Times New Roman" w:hAnsi="Times New Roman" w:cs="Times New Roman"/>
      </w:rPr>
      <w:fldChar w:fldCharType="begin"/>
    </w:r>
    <w:r>
      <w:rPr>
        <w:rStyle w:val="Sidetall"/>
        <w:rFonts w:ascii="Times New Roman" w:hAnsi="Times New Roman" w:cs="Times New Roman"/>
      </w:rPr>
      <w:instrText xml:space="preserve"> PAGE </w:instrText>
    </w:r>
    <w:r>
      <w:rPr>
        <w:rStyle w:val="Sidetall"/>
        <w:rFonts w:ascii="Times New Roman" w:hAnsi="Times New Roman" w:cs="Times New Roman"/>
      </w:rPr>
      <w:fldChar w:fldCharType="separate"/>
    </w:r>
    <w:r w:rsidR="009542AC">
      <w:rPr>
        <w:rStyle w:val="Sidetall"/>
        <w:rFonts w:ascii="Times New Roman" w:hAnsi="Times New Roman" w:cs="Times New Roman"/>
        <w:noProof/>
      </w:rPr>
      <w:t>22</w:t>
    </w:r>
    <w:r>
      <w:rPr>
        <w:rStyle w:val="Sidetall"/>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FE" w:rsidRDefault="00BF4CFE">
    <w:pPr>
      <w:pStyle w:val="Bunntekst"/>
      <w:jc w:val="right"/>
      <w:rPr>
        <w:rStyle w:val="Sidetall"/>
        <w:rFonts w:ascii="Times New Roman" w:hAnsi="Times New Roman" w:cs="Times New Roman"/>
      </w:rPr>
    </w:pPr>
  </w:p>
  <w:p w:rsidR="00BF4CFE" w:rsidRDefault="00BF4CFE">
    <w:pPr>
      <w:pStyle w:val="Bunntekst"/>
      <w:jc w:val="right"/>
      <w:rPr>
        <w:rStyle w:val="Sidetall"/>
        <w:rFonts w:ascii="Times New Roman" w:hAnsi="Times New Roman" w:cs="Times New Roman"/>
      </w:rPr>
    </w:pPr>
  </w:p>
  <w:p w:rsidR="00BF4CFE" w:rsidRDefault="00BF4CFE">
    <w:pPr>
      <w:pStyle w:val="Bunntekst"/>
      <w:jc w:val="right"/>
      <w:rPr>
        <w:rFonts w:ascii="Times New Roman" w:hAnsi="Times New Roman" w:cs="Times New Roman"/>
      </w:rPr>
    </w:pPr>
    <w:r>
      <w:rPr>
        <w:rStyle w:val="Sidetall"/>
        <w:rFonts w:ascii="Times New Roman" w:hAnsi="Times New Roman" w:cs="Times New Roman"/>
      </w:rPr>
      <w:fldChar w:fldCharType="begin"/>
    </w:r>
    <w:r>
      <w:rPr>
        <w:rStyle w:val="Sidetall"/>
        <w:rFonts w:ascii="Times New Roman" w:hAnsi="Times New Roman" w:cs="Times New Roman"/>
      </w:rPr>
      <w:instrText xml:space="preserve"> PAGE </w:instrText>
    </w:r>
    <w:r>
      <w:rPr>
        <w:rStyle w:val="Sidetall"/>
        <w:rFonts w:ascii="Times New Roman" w:hAnsi="Times New Roman" w:cs="Times New Roman"/>
      </w:rPr>
      <w:fldChar w:fldCharType="separate"/>
    </w:r>
    <w:r w:rsidR="009542AC">
      <w:rPr>
        <w:rStyle w:val="Sidetall"/>
        <w:rFonts w:ascii="Times New Roman" w:hAnsi="Times New Roman" w:cs="Times New Roman"/>
        <w:noProof/>
      </w:rPr>
      <w:t>17</w:t>
    </w:r>
    <w:r>
      <w:rPr>
        <w:rStyle w:val="Sidetall"/>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FE" w:rsidRDefault="00BF4CFE">
    <w:pPr>
      <w:pStyle w:val="Bunntekst"/>
      <w:framePr w:wrap="auto" w:vAnchor="text" w:hAnchor="margin" w:xAlign="outside" w:y="1"/>
      <w:rPr>
        <w:rStyle w:val="Sidetall"/>
        <w:rFonts w:ascii="Times New Roman" w:hAnsi="Times New Roman" w:cs="Times New Roman"/>
      </w:rPr>
    </w:pPr>
    <w:r>
      <w:rPr>
        <w:rStyle w:val="Sidetall"/>
        <w:rFonts w:ascii="Times New Roman" w:hAnsi="Times New Roman" w:cs="Times New Roman"/>
      </w:rPr>
      <w:fldChar w:fldCharType="begin"/>
    </w:r>
    <w:r>
      <w:rPr>
        <w:rStyle w:val="Sidetall"/>
        <w:rFonts w:ascii="Times New Roman" w:hAnsi="Times New Roman" w:cs="Times New Roman"/>
      </w:rPr>
      <w:instrText xml:space="preserve">PAGE  </w:instrText>
    </w:r>
    <w:r>
      <w:rPr>
        <w:rStyle w:val="Sidetall"/>
        <w:rFonts w:ascii="Times New Roman" w:hAnsi="Times New Roman" w:cs="Times New Roman"/>
      </w:rPr>
      <w:fldChar w:fldCharType="separate"/>
    </w:r>
    <w:r w:rsidR="009542AC">
      <w:rPr>
        <w:rStyle w:val="Sidetall"/>
        <w:rFonts w:ascii="Times New Roman" w:hAnsi="Times New Roman" w:cs="Times New Roman"/>
        <w:noProof/>
      </w:rPr>
      <w:t>1</w:t>
    </w:r>
    <w:r>
      <w:rPr>
        <w:rStyle w:val="Sidetall"/>
        <w:rFonts w:ascii="Times New Roman" w:hAnsi="Times New Roman" w:cs="Times New Roman"/>
      </w:rPr>
      <w:fldChar w:fldCharType="end"/>
    </w:r>
  </w:p>
  <w:p w:rsidR="00BF4CFE" w:rsidRDefault="00BF4CFE">
    <w:pPr>
      <w:pStyle w:val="Bunntekst"/>
      <w:ind w:right="360" w:firstLine="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E7" w:rsidRDefault="00692AE7">
      <w:pPr>
        <w:rPr>
          <w:rFonts w:ascii="Times New Roman" w:hAnsi="Times New Roman" w:cs="Times New Roman"/>
        </w:rPr>
      </w:pPr>
      <w:r>
        <w:rPr>
          <w:rFonts w:ascii="Times New Roman" w:hAnsi="Times New Roman" w:cs="Times New Roman"/>
        </w:rPr>
        <w:separator/>
      </w:r>
    </w:p>
  </w:footnote>
  <w:footnote w:type="continuationSeparator" w:id="0">
    <w:p w:rsidR="00692AE7" w:rsidRDefault="00692AE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AEDDE"/>
    <w:lvl w:ilvl="0">
      <w:start w:val="1"/>
      <w:numFmt w:val="decimal"/>
      <w:pStyle w:val="Nummerertliste5"/>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E5F0AB38"/>
    <w:lvl w:ilvl="0">
      <w:start w:val="1"/>
      <w:numFmt w:val="decimal"/>
      <w:pStyle w:val="Nummerertliste4"/>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3D96F6E2"/>
    <w:lvl w:ilvl="0">
      <w:start w:val="1"/>
      <w:numFmt w:val="decimal"/>
      <w:pStyle w:val="Nummerertliste3"/>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2EB430C4"/>
    <w:lvl w:ilvl="0">
      <w:start w:val="1"/>
      <w:numFmt w:val="decimal"/>
      <w:pStyle w:val="Nummerertliste2"/>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C1AECC3A"/>
    <w:lvl w:ilvl="0">
      <w:start w:val="1"/>
      <w:numFmt w:val="bullet"/>
      <w:pStyle w:val="Punktmerketliste5"/>
      <w:lvlText w:val=""/>
      <w:lvlJc w:val="left"/>
      <w:pPr>
        <w:tabs>
          <w:tab w:val="num" w:pos="1492"/>
        </w:tabs>
        <w:ind w:left="1492" w:hanging="360"/>
      </w:pPr>
      <w:rPr>
        <w:rFonts w:ascii="Symbol" w:hAnsi="Symbol" w:cs="Symbol" w:hint="default"/>
      </w:rPr>
    </w:lvl>
  </w:abstractNum>
  <w:abstractNum w:abstractNumId="5">
    <w:nsid w:val="FFFFFF81"/>
    <w:multiLevelType w:val="singleLevel"/>
    <w:tmpl w:val="378091EE"/>
    <w:lvl w:ilvl="0">
      <w:start w:val="1"/>
      <w:numFmt w:val="bullet"/>
      <w:pStyle w:val="Punktmerketliste4"/>
      <w:lvlText w:val=""/>
      <w:lvlJc w:val="left"/>
      <w:pPr>
        <w:tabs>
          <w:tab w:val="num" w:pos="1209"/>
        </w:tabs>
        <w:ind w:left="1209" w:hanging="360"/>
      </w:pPr>
      <w:rPr>
        <w:rFonts w:ascii="Symbol" w:hAnsi="Symbol" w:cs="Symbol" w:hint="default"/>
      </w:rPr>
    </w:lvl>
  </w:abstractNum>
  <w:abstractNum w:abstractNumId="6">
    <w:nsid w:val="FFFFFF82"/>
    <w:multiLevelType w:val="singleLevel"/>
    <w:tmpl w:val="38DE2FE2"/>
    <w:lvl w:ilvl="0">
      <w:start w:val="1"/>
      <w:numFmt w:val="bullet"/>
      <w:pStyle w:val="Punktmerketliste3"/>
      <w:lvlText w:val=""/>
      <w:lvlJc w:val="left"/>
      <w:pPr>
        <w:tabs>
          <w:tab w:val="num" w:pos="926"/>
        </w:tabs>
        <w:ind w:left="926" w:hanging="360"/>
      </w:pPr>
      <w:rPr>
        <w:rFonts w:ascii="Symbol" w:hAnsi="Symbol" w:cs="Symbol" w:hint="default"/>
      </w:rPr>
    </w:lvl>
  </w:abstractNum>
  <w:abstractNum w:abstractNumId="7">
    <w:nsid w:val="FFFFFF83"/>
    <w:multiLevelType w:val="singleLevel"/>
    <w:tmpl w:val="BFBC306E"/>
    <w:lvl w:ilvl="0">
      <w:start w:val="1"/>
      <w:numFmt w:val="bullet"/>
      <w:pStyle w:val="Punktmerketliste2"/>
      <w:lvlText w:val=""/>
      <w:lvlJc w:val="left"/>
      <w:pPr>
        <w:tabs>
          <w:tab w:val="num" w:pos="643"/>
        </w:tabs>
        <w:ind w:left="643" w:hanging="360"/>
      </w:pPr>
      <w:rPr>
        <w:rFonts w:ascii="Symbol" w:hAnsi="Symbol" w:cs="Symbol" w:hint="default"/>
      </w:rPr>
    </w:lvl>
  </w:abstractNum>
  <w:abstractNum w:abstractNumId="8">
    <w:nsid w:val="04683AC3"/>
    <w:multiLevelType w:val="hybridMultilevel"/>
    <w:tmpl w:val="11322946"/>
    <w:lvl w:ilvl="0" w:tplc="0414000F">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9">
    <w:nsid w:val="0CA256B4"/>
    <w:multiLevelType w:val="hybridMultilevel"/>
    <w:tmpl w:val="5A4EFA2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0">
    <w:nsid w:val="0D9073DB"/>
    <w:multiLevelType w:val="hybridMultilevel"/>
    <w:tmpl w:val="C6F41142"/>
    <w:lvl w:ilvl="0" w:tplc="E57EBCB0">
      <w:start w:val="1"/>
      <w:numFmt w:val="bullet"/>
      <w:pStyle w:val="0Listepunkter"/>
      <w:lvlText w:val=""/>
      <w:lvlJc w:val="left"/>
      <w:pPr>
        <w:tabs>
          <w:tab w:val="num" w:pos="1854"/>
        </w:tabs>
        <w:ind w:left="185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7C9290B"/>
    <w:multiLevelType w:val="multilevel"/>
    <w:tmpl w:val="0414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2">
    <w:nsid w:val="687A5986"/>
    <w:multiLevelType w:val="hybridMultilevel"/>
    <w:tmpl w:val="6D2CCF6C"/>
    <w:lvl w:ilvl="0" w:tplc="7BE6A386">
      <w:start w:val="1"/>
      <w:numFmt w:val="decimal"/>
      <w:pStyle w:val="0Listetall"/>
      <w:lvlText w:val="%1."/>
      <w:lvlJc w:val="left"/>
      <w:pPr>
        <w:tabs>
          <w:tab w:val="num" w:pos="1854"/>
        </w:tabs>
        <w:ind w:left="1854" w:hanging="363"/>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2BA0B08"/>
    <w:multiLevelType w:val="hybridMultilevel"/>
    <w:tmpl w:val="BF325F2A"/>
    <w:lvl w:ilvl="0" w:tplc="04140001">
      <w:start w:val="1"/>
      <w:numFmt w:val="bullet"/>
      <w:lvlText w:val=""/>
      <w:lvlJc w:val="left"/>
      <w:pPr>
        <w:ind w:left="1080" w:hanging="360"/>
      </w:pPr>
      <w:rPr>
        <w:rFonts w:ascii="Symbol" w:hAnsi="Symbol" w:cs="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cs="Wingdings" w:hint="default"/>
      </w:rPr>
    </w:lvl>
    <w:lvl w:ilvl="3" w:tplc="04140001">
      <w:start w:val="1"/>
      <w:numFmt w:val="bullet"/>
      <w:lvlText w:val=""/>
      <w:lvlJc w:val="left"/>
      <w:pPr>
        <w:ind w:left="3240" w:hanging="360"/>
      </w:pPr>
      <w:rPr>
        <w:rFonts w:ascii="Symbol" w:hAnsi="Symbol" w:cs="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cs="Wingdings" w:hint="default"/>
      </w:rPr>
    </w:lvl>
    <w:lvl w:ilvl="6" w:tplc="04140001">
      <w:start w:val="1"/>
      <w:numFmt w:val="bullet"/>
      <w:lvlText w:val=""/>
      <w:lvlJc w:val="left"/>
      <w:pPr>
        <w:ind w:left="5400" w:hanging="360"/>
      </w:pPr>
      <w:rPr>
        <w:rFonts w:ascii="Symbol" w:hAnsi="Symbol" w:cs="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cs="Wingdings" w:hint="default"/>
      </w:rPr>
    </w:lvl>
  </w:abstractNum>
  <w:abstractNum w:abstractNumId="14">
    <w:nsid w:val="743F70F9"/>
    <w:multiLevelType w:val="multilevel"/>
    <w:tmpl w:val="954CF46C"/>
    <w:lvl w:ilvl="0">
      <w:start w:val="1"/>
      <w:numFmt w:val="decimal"/>
      <w:pStyle w:val="Overskrift1"/>
      <w:lvlText w:val="%1"/>
      <w:lvlJc w:val="left"/>
      <w:pPr>
        <w:tabs>
          <w:tab w:val="num" w:pos="567"/>
        </w:tabs>
      </w:pPr>
      <w:rPr>
        <w:rFonts w:ascii="Arial" w:hAnsi="Arial" w:cs="Arial" w:hint="default"/>
        <w:b w:val="0"/>
        <w:bCs w:val="0"/>
        <w:i w:val="0"/>
        <w:iCs w:val="0"/>
        <w:sz w:val="32"/>
        <w:szCs w:val="32"/>
      </w:rPr>
    </w:lvl>
    <w:lvl w:ilvl="1">
      <w:start w:val="1"/>
      <w:numFmt w:val="decimal"/>
      <w:pStyle w:val="Overskrift2"/>
      <w:lvlText w:val="%1.%2"/>
      <w:lvlJc w:val="left"/>
      <w:pPr>
        <w:tabs>
          <w:tab w:val="num" w:pos="1701"/>
        </w:tabs>
        <w:ind w:left="1134"/>
      </w:pPr>
      <w:rPr>
        <w:rFonts w:ascii="Arial" w:hAnsi="Arial" w:cs="Arial" w:hint="default"/>
        <w:b/>
        <w:bCs/>
        <w:i w:val="0"/>
        <w:iCs w:val="0"/>
        <w:color w:val="auto"/>
        <w:sz w:val="22"/>
        <w:szCs w:val="22"/>
      </w:rPr>
    </w:lvl>
    <w:lvl w:ilvl="2">
      <w:start w:val="1"/>
      <w:numFmt w:val="decimal"/>
      <w:pStyle w:val="Overskrift3"/>
      <w:lvlText w:val="%1.%2.%3"/>
      <w:lvlJc w:val="left"/>
      <w:pPr>
        <w:tabs>
          <w:tab w:val="num" w:pos="1985"/>
        </w:tabs>
        <w:ind w:left="1134"/>
      </w:pPr>
      <w:rPr>
        <w:rFonts w:ascii="Arial" w:hAnsi="Arial" w:cs="Arial" w:hint="default"/>
        <w:b/>
        <w:bCs/>
        <w:i/>
        <w:iCs/>
        <w:sz w:val="20"/>
        <w:szCs w:val="20"/>
      </w:rPr>
    </w:lvl>
    <w:lvl w:ilvl="3">
      <w:start w:val="1"/>
      <w:numFmt w:val="decimal"/>
      <w:pStyle w:val="Overskrift4"/>
      <w:lvlText w:val="%1.%2.%3.%4"/>
      <w:lvlJc w:val="left"/>
      <w:pPr>
        <w:tabs>
          <w:tab w:val="num" w:pos="2268"/>
        </w:tabs>
        <w:ind w:left="1134"/>
      </w:pPr>
      <w:rPr>
        <w:rFonts w:ascii="Arial" w:hAnsi="Arial" w:cs="Arial" w:hint="default"/>
        <w:b w:val="0"/>
        <w:bCs w:val="0"/>
        <w:i/>
        <w:iCs/>
        <w:sz w:val="20"/>
        <w:szCs w:val="20"/>
      </w:rPr>
    </w:lvl>
    <w:lvl w:ilvl="4">
      <w:start w:val="1"/>
      <w:numFmt w:val="decimal"/>
      <w:pStyle w:val="Overskrift5"/>
      <w:lvlText w:val="%1.%2.%3.%4.%5"/>
      <w:lvlJc w:val="left"/>
      <w:pPr>
        <w:tabs>
          <w:tab w:val="num" w:pos="2552"/>
        </w:tabs>
        <w:ind w:left="1134"/>
      </w:pPr>
      <w:rPr>
        <w:rFonts w:ascii="Arial" w:hAnsi="Arial" w:cs="Arial" w:hint="default"/>
        <w:b w:val="0"/>
        <w:bCs w:val="0"/>
        <w:i/>
        <w:iCs/>
        <w:sz w:val="20"/>
        <w:szCs w:val="20"/>
      </w:rPr>
    </w:lvl>
    <w:lvl w:ilvl="5">
      <w:start w:val="1"/>
      <w:numFmt w:val="decimal"/>
      <w:pStyle w:val="Overskrift6"/>
      <w:lvlText w:val="%1.%2.%3.%4.%5.%6"/>
      <w:lvlJc w:val="left"/>
      <w:pPr>
        <w:tabs>
          <w:tab w:val="num" w:pos="2835"/>
        </w:tabs>
        <w:ind w:left="1134"/>
      </w:pPr>
      <w:rPr>
        <w:rFonts w:ascii="Arial" w:hAnsi="Arial" w:cs="Arial" w:hint="default"/>
        <w:b w:val="0"/>
        <w:bCs w:val="0"/>
        <w:i/>
        <w:iCs/>
        <w:sz w:val="20"/>
        <w:szCs w:val="20"/>
      </w:rPr>
    </w:lvl>
    <w:lvl w:ilvl="6">
      <w:start w:val="1"/>
      <w:numFmt w:val="decimal"/>
      <w:pStyle w:val="Overskrift7"/>
      <w:lvlText w:val="%1.%2.%3.%4.%5.%6.%7"/>
      <w:lvlJc w:val="left"/>
      <w:pPr>
        <w:tabs>
          <w:tab w:val="num" w:pos="3119"/>
        </w:tabs>
        <w:ind w:left="1134"/>
      </w:pPr>
      <w:rPr>
        <w:rFonts w:ascii="Arial" w:hAnsi="Arial" w:cs="Arial" w:hint="default"/>
        <w:b w:val="0"/>
        <w:bCs w:val="0"/>
        <w:i/>
        <w:iCs/>
        <w:sz w:val="20"/>
        <w:szCs w:val="20"/>
      </w:rPr>
    </w:lvl>
    <w:lvl w:ilvl="7">
      <w:start w:val="1"/>
      <w:numFmt w:val="decimal"/>
      <w:pStyle w:val="Overskrift8"/>
      <w:lvlText w:val="%1.%2.%3.%4.%5.%6.%7.%8"/>
      <w:lvlJc w:val="left"/>
      <w:pPr>
        <w:tabs>
          <w:tab w:val="num" w:pos="3402"/>
        </w:tabs>
        <w:ind w:left="1134"/>
      </w:pPr>
      <w:rPr>
        <w:rFonts w:ascii="Arial" w:hAnsi="Arial" w:cs="Arial" w:hint="default"/>
        <w:b w:val="0"/>
        <w:bCs w:val="0"/>
        <w:i/>
        <w:iCs/>
        <w:sz w:val="20"/>
        <w:szCs w:val="20"/>
      </w:rPr>
    </w:lvl>
    <w:lvl w:ilvl="8">
      <w:start w:val="1"/>
      <w:numFmt w:val="decimal"/>
      <w:pStyle w:val="Overskrift9"/>
      <w:lvlText w:val="%1.%2.%3.%4.%5.%6.%7.%8.%9"/>
      <w:lvlJc w:val="left"/>
      <w:pPr>
        <w:tabs>
          <w:tab w:val="num" w:pos="3686"/>
        </w:tabs>
        <w:ind w:left="1134"/>
      </w:pPr>
      <w:rPr>
        <w:rFonts w:ascii="Arial" w:hAnsi="Arial" w:cs="Arial" w:hint="default"/>
        <w:b w:val="0"/>
        <w:bCs w:val="0"/>
        <w:i/>
        <w:iCs/>
        <w:sz w:val="20"/>
        <w:szCs w:val="20"/>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4"/>
  </w:num>
  <w:num w:numId="44">
    <w:abstractNumId w:val="13"/>
  </w:num>
  <w:num w:numId="45">
    <w:abstractNumId w:val="11"/>
  </w:num>
  <w:num w:numId="46">
    <w:abstractNumId w:val="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94D"/>
    <w:rsid w:val="0015550A"/>
    <w:rsid w:val="00233D8F"/>
    <w:rsid w:val="00621503"/>
    <w:rsid w:val="00692AE7"/>
    <w:rsid w:val="009542AC"/>
    <w:rsid w:val="00BD394D"/>
    <w:rsid w:val="00BF4CFE"/>
    <w:rsid w:val="00C02B40"/>
    <w:rsid w:val="00C246B0"/>
    <w:rsid w:val="00F26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index heading" w:unhideWhenUsed="1"/>
    <w:lsdException w:name="caption" w:semiHidden="0" w:qFormat="1"/>
    <w:lsdException w:name="table of figures"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ind w:left="567"/>
    </w:pPr>
    <w:rPr>
      <w:rFonts w:ascii="Arial" w:hAnsi="Arial" w:cs="Arial"/>
      <w:sz w:val="24"/>
      <w:szCs w:val="24"/>
      <w:lang w:eastAsia="en-US"/>
    </w:rPr>
  </w:style>
  <w:style w:type="paragraph" w:styleId="Overskrift1">
    <w:name w:val="heading 1"/>
    <w:basedOn w:val="Normal"/>
    <w:next w:val="0Innholdsideingress"/>
    <w:link w:val="Overskrift1Tegn"/>
    <w:uiPriority w:val="99"/>
    <w:qFormat/>
    <w:pPr>
      <w:pageBreakBefore/>
      <w:numPr>
        <w:numId w:val="43"/>
      </w:numPr>
      <w:spacing w:after="1400"/>
      <w:ind w:left="0"/>
      <w:outlineLvl w:val="0"/>
    </w:pPr>
    <w:rPr>
      <w:color w:val="000000"/>
      <w:spacing w:val="40"/>
      <w:sz w:val="32"/>
      <w:szCs w:val="32"/>
    </w:rPr>
  </w:style>
  <w:style w:type="paragraph" w:styleId="Overskrift2">
    <w:name w:val="heading 2"/>
    <w:basedOn w:val="Normal"/>
    <w:next w:val="0Innholdsidebrdtekst"/>
    <w:link w:val="Overskrift2Tegn"/>
    <w:uiPriority w:val="99"/>
    <w:qFormat/>
    <w:pPr>
      <w:keepNext/>
      <w:numPr>
        <w:ilvl w:val="1"/>
        <w:numId w:val="43"/>
      </w:numPr>
      <w:tabs>
        <w:tab w:val="clear" w:pos="1701"/>
        <w:tab w:val="left" w:pos="1134"/>
      </w:tabs>
      <w:spacing w:before="220" w:after="200"/>
      <w:ind w:left="567"/>
      <w:outlineLvl w:val="1"/>
    </w:pPr>
    <w:rPr>
      <w:b/>
      <w:bCs/>
      <w:color w:val="000000"/>
    </w:rPr>
  </w:style>
  <w:style w:type="paragraph" w:styleId="Overskrift3">
    <w:name w:val="heading 3"/>
    <w:basedOn w:val="Normal"/>
    <w:next w:val="0Innholdsidebrdtekst"/>
    <w:link w:val="Overskrift3Tegn"/>
    <w:uiPriority w:val="99"/>
    <w:qFormat/>
    <w:pPr>
      <w:keepNext/>
      <w:numPr>
        <w:ilvl w:val="2"/>
        <w:numId w:val="43"/>
      </w:numPr>
      <w:tabs>
        <w:tab w:val="clear" w:pos="1985"/>
        <w:tab w:val="left" w:pos="1418"/>
      </w:tabs>
      <w:spacing w:before="200" w:after="200"/>
      <w:ind w:left="567"/>
      <w:outlineLvl w:val="2"/>
    </w:pPr>
    <w:rPr>
      <w:b/>
      <w:bCs/>
      <w:i/>
      <w:iCs/>
    </w:rPr>
  </w:style>
  <w:style w:type="paragraph" w:styleId="Overskrift4">
    <w:name w:val="heading 4"/>
    <w:basedOn w:val="Normal"/>
    <w:next w:val="0Innholdsidebrdtekst"/>
    <w:link w:val="Overskrift4Tegn"/>
    <w:uiPriority w:val="99"/>
    <w:qFormat/>
    <w:pPr>
      <w:keepNext/>
      <w:numPr>
        <w:ilvl w:val="3"/>
        <w:numId w:val="43"/>
      </w:numPr>
      <w:tabs>
        <w:tab w:val="clear" w:pos="2268"/>
        <w:tab w:val="left" w:pos="1701"/>
      </w:tabs>
      <w:spacing w:before="200" w:after="200"/>
      <w:ind w:left="567"/>
      <w:outlineLvl w:val="3"/>
    </w:pPr>
    <w:rPr>
      <w:i/>
      <w:iCs/>
    </w:rPr>
  </w:style>
  <w:style w:type="paragraph" w:styleId="Overskrift5">
    <w:name w:val="heading 5"/>
    <w:basedOn w:val="Normal"/>
    <w:next w:val="0Innholdsidebrdtekst"/>
    <w:link w:val="Overskrift5Tegn"/>
    <w:uiPriority w:val="99"/>
    <w:qFormat/>
    <w:pPr>
      <w:numPr>
        <w:ilvl w:val="4"/>
        <w:numId w:val="43"/>
      </w:numPr>
      <w:tabs>
        <w:tab w:val="clear" w:pos="2552"/>
        <w:tab w:val="left" w:pos="1985"/>
      </w:tabs>
      <w:spacing w:before="200" w:after="200"/>
      <w:ind w:left="567"/>
      <w:outlineLvl w:val="4"/>
    </w:pPr>
    <w:rPr>
      <w:i/>
      <w:iCs/>
    </w:rPr>
  </w:style>
  <w:style w:type="paragraph" w:styleId="Overskrift6">
    <w:name w:val="heading 6"/>
    <w:basedOn w:val="Normal"/>
    <w:next w:val="0Innholdsidebrdtekst"/>
    <w:link w:val="Overskrift6Tegn"/>
    <w:uiPriority w:val="99"/>
    <w:qFormat/>
    <w:pPr>
      <w:numPr>
        <w:ilvl w:val="5"/>
        <w:numId w:val="43"/>
      </w:numPr>
      <w:tabs>
        <w:tab w:val="clear" w:pos="2835"/>
        <w:tab w:val="left" w:pos="2268"/>
      </w:tabs>
      <w:spacing w:before="200" w:after="200"/>
      <w:ind w:left="567"/>
      <w:outlineLvl w:val="5"/>
    </w:pPr>
    <w:rPr>
      <w:i/>
      <w:iCs/>
    </w:rPr>
  </w:style>
  <w:style w:type="paragraph" w:styleId="Overskrift7">
    <w:name w:val="heading 7"/>
    <w:basedOn w:val="Normal"/>
    <w:next w:val="0Innholdsidebrdtekst"/>
    <w:link w:val="Overskrift7Tegn"/>
    <w:uiPriority w:val="99"/>
    <w:qFormat/>
    <w:pPr>
      <w:numPr>
        <w:ilvl w:val="6"/>
        <w:numId w:val="43"/>
      </w:numPr>
      <w:tabs>
        <w:tab w:val="clear" w:pos="3119"/>
        <w:tab w:val="left" w:pos="2552"/>
      </w:tabs>
      <w:spacing w:before="200" w:after="200"/>
      <w:ind w:left="567"/>
      <w:outlineLvl w:val="6"/>
    </w:pPr>
    <w:rPr>
      <w:i/>
      <w:iCs/>
    </w:rPr>
  </w:style>
  <w:style w:type="paragraph" w:styleId="Overskrift8">
    <w:name w:val="heading 8"/>
    <w:basedOn w:val="Normal"/>
    <w:next w:val="0Innholdsidebrdtekst"/>
    <w:link w:val="Overskrift8Tegn"/>
    <w:uiPriority w:val="99"/>
    <w:qFormat/>
    <w:pPr>
      <w:numPr>
        <w:ilvl w:val="7"/>
        <w:numId w:val="43"/>
      </w:numPr>
      <w:tabs>
        <w:tab w:val="clear" w:pos="3402"/>
        <w:tab w:val="num" w:pos="2835"/>
      </w:tabs>
      <w:spacing w:before="200" w:after="200"/>
      <w:ind w:left="567"/>
      <w:outlineLvl w:val="7"/>
    </w:pPr>
    <w:rPr>
      <w:i/>
      <w:iCs/>
    </w:rPr>
  </w:style>
  <w:style w:type="paragraph" w:styleId="Overskrift9">
    <w:name w:val="heading 9"/>
    <w:basedOn w:val="Normal"/>
    <w:next w:val="0Innholdsidebrdtekst"/>
    <w:link w:val="Overskrift9Tegn"/>
    <w:uiPriority w:val="99"/>
    <w:qFormat/>
    <w:pPr>
      <w:numPr>
        <w:ilvl w:val="8"/>
        <w:numId w:val="43"/>
      </w:numPr>
      <w:tabs>
        <w:tab w:val="clear" w:pos="3686"/>
        <w:tab w:val="left" w:pos="3119"/>
      </w:tabs>
      <w:spacing w:before="200" w:after="200"/>
      <w:ind w:left="567"/>
      <w:outlineLvl w:val="8"/>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rPr>
      <w:rFonts w:ascii="Arial" w:hAnsi="Arial" w:cs="Arial"/>
      <w:color w:val="000000"/>
      <w:spacing w:val="40"/>
      <w:sz w:val="32"/>
      <w:szCs w:val="32"/>
      <w:lang w:eastAsia="en-US"/>
    </w:rPr>
  </w:style>
  <w:style w:type="character" w:customStyle="1" w:styleId="Overskrift2Tegn">
    <w:name w:val="Overskrift 2 Tegn"/>
    <w:link w:val="Overskrift2"/>
    <w:uiPriority w:val="99"/>
    <w:rPr>
      <w:rFonts w:ascii="Arial" w:hAnsi="Arial" w:cs="Arial"/>
      <w:b/>
      <w:bCs/>
      <w:color w:val="000000"/>
      <w:sz w:val="24"/>
      <w:szCs w:val="24"/>
      <w:lang w:eastAsia="en-US"/>
    </w:rPr>
  </w:style>
  <w:style w:type="character" w:customStyle="1" w:styleId="Overskrift3Tegn">
    <w:name w:val="Overskrift 3 Tegn"/>
    <w:link w:val="Overskrift3"/>
    <w:uiPriority w:val="99"/>
    <w:rPr>
      <w:rFonts w:ascii="Arial" w:hAnsi="Arial" w:cs="Arial"/>
      <w:b/>
      <w:bCs/>
      <w:i/>
      <w:iCs/>
      <w:sz w:val="24"/>
      <w:szCs w:val="24"/>
      <w:lang w:eastAsia="en-US"/>
    </w:rPr>
  </w:style>
  <w:style w:type="character" w:customStyle="1" w:styleId="Overskrift4Tegn">
    <w:name w:val="Overskrift 4 Tegn"/>
    <w:link w:val="Overskrift4"/>
    <w:uiPriority w:val="99"/>
    <w:rPr>
      <w:rFonts w:ascii="Arial" w:hAnsi="Arial" w:cs="Arial"/>
      <w:i/>
      <w:iCs/>
      <w:sz w:val="24"/>
      <w:szCs w:val="24"/>
      <w:lang w:eastAsia="en-US"/>
    </w:rPr>
  </w:style>
  <w:style w:type="character" w:customStyle="1" w:styleId="Overskrift5Tegn">
    <w:name w:val="Overskrift 5 Tegn"/>
    <w:link w:val="Overskrift5"/>
    <w:uiPriority w:val="99"/>
    <w:rPr>
      <w:rFonts w:ascii="Arial" w:hAnsi="Arial" w:cs="Arial"/>
      <w:i/>
      <w:iCs/>
      <w:sz w:val="24"/>
      <w:szCs w:val="24"/>
      <w:lang w:eastAsia="en-US"/>
    </w:rPr>
  </w:style>
  <w:style w:type="character" w:customStyle="1" w:styleId="Overskrift6Tegn">
    <w:name w:val="Overskrift 6 Tegn"/>
    <w:link w:val="Overskrift6"/>
    <w:uiPriority w:val="99"/>
    <w:rPr>
      <w:rFonts w:ascii="Arial" w:hAnsi="Arial" w:cs="Arial"/>
      <w:i/>
      <w:iCs/>
      <w:sz w:val="24"/>
      <w:szCs w:val="24"/>
      <w:lang w:eastAsia="en-US"/>
    </w:rPr>
  </w:style>
  <w:style w:type="character" w:customStyle="1" w:styleId="Overskrift7Tegn">
    <w:name w:val="Overskrift 7 Tegn"/>
    <w:link w:val="Overskrift7"/>
    <w:uiPriority w:val="99"/>
    <w:rPr>
      <w:rFonts w:ascii="Arial" w:hAnsi="Arial" w:cs="Arial"/>
      <w:i/>
      <w:iCs/>
      <w:sz w:val="24"/>
      <w:szCs w:val="24"/>
      <w:lang w:eastAsia="en-US"/>
    </w:rPr>
  </w:style>
  <w:style w:type="character" w:customStyle="1" w:styleId="Overskrift8Tegn">
    <w:name w:val="Overskrift 8 Tegn"/>
    <w:link w:val="Overskrift8"/>
    <w:uiPriority w:val="99"/>
    <w:rPr>
      <w:rFonts w:ascii="Arial" w:hAnsi="Arial" w:cs="Arial"/>
      <w:i/>
      <w:iCs/>
      <w:sz w:val="24"/>
      <w:szCs w:val="24"/>
      <w:lang w:eastAsia="en-US"/>
    </w:rPr>
  </w:style>
  <w:style w:type="character" w:customStyle="1" w:styleId="Overskrift9Tegn">
    <w:name w:val="Overskrift 9 Tegn"/>
    <w:link w:val="Overskrift9"/>
    <w:uiPriority w:val="99"/>
    <w:rPr>
      <w:rFonts w:ascii="Arial" w:hAnsi="Arial" w:cs="Arial"/>
      <w:i/>
      <w:iCs/>
      <w:sz w:val="24"/>
      <w:szCs w:val="24"/>
      <w:lang w:eastAsia="en-US"/>
    </w:rPr>
  </w:style>
  <w:style w:type="paragraph" w:customStyle="1" w:styleId="0Innholdsideingress">
    <w:name w:val="0. Innholdside ingress"/>
    <w:basedOn w:val="0Innholdsidebrdtekst"/>
    <w:uiPriority w:val="99"/>
    <w:rPr>
      <w:b/>
      <w:bCs/>
    </w:rPr>
  </w:style>
  <w:style w:type="paragraph" w:customStyle="1" w:styleId="0Innholdsidebrdtekst">
    <w:name w:val="0. Innholdside brødtekst"/>
    <w:uiPriority w:val="99"/>
    <w:pPr>
      <w:ind w:left="567"/>
    </w:pPr>
    <w:rPr>
      <w:rFonts w:ascii="Arial" w:hAnsi="Arial" w:cs="Arial"/>
      <w:sz w:val="24"/>
      <w:szCs w:val="24"/>
      <w:lang w:eastAsia="en-US"/>
    </w:rPr>
  </w:style>
  <w:style w:type="paragraph" w:styleId="Indeks1">
    <w:name w:val="index 1"/>
    <w:basedOn w:val="Normal"/>
    <w:next w:val="Normal"/>
    <w:autoRedefine/>
    <w:uiPriority w:val="99"/>
  </w:style>
  <w:style w:type="paragraph" w:styleId="Tittel">
    <w:name w:val="Title"/>
    <w:basedOn w:val="Style1aFrstesideoverskrift22ptCustomColorRGB0"/>
    <w:link w:val="TittelTegn"/>
    <w:uiPriority w:val="99"/>
    <w:qFormat/>
    <w:rPr>
      <w:sz w:val="32"/>
      <w:szCs w:val="32"/>
    </w:rPr>
  </w:style>
  <w:style w:type="character" w:customStyle="1" w:styleId="TittelTegn">
    <w:name w:val="Tittel Tegn"/>
    <w:link w:val="Tittel"/>
    <w:uiPriority w:val="99"/>
    <w:rPr>
      <w:rFonts w:ascii="Cambria" w:hAnsi="Cambria" w:cs="Cambria"/>
      <w:b/>
      <w:bCs/>
      <w:kern w:val="28"/>
      <w:sz w:val="32"/>
      <w:szCs w:val="32"/>
      <w:lang w:eastAsia="en-US"/>
    </w:rPr>
  </w:style>
  <w:style w:type="paragraph" w:customStyle="1" w:styleId="2AForordSideoverskrift">
    <w:name w:val="2A. Forord Sideoverskrift"/>
    <w:basedOn w:val="Topptekst"/>
    <w:next w:val="2BForordbrdtekst"/>
    <w:uiPriority w:val="99"/>
    <w:pPr>
      <w:spacing w:before="0" w:after="1700"/>
    </w:pPr>
    <w:rPr>
      <w:caps w:val="0"/>
      <w:sz w:val="32"/>
      <w:szCs w:val="32"/>
      <w:lang w:val="nb-NO"/>
    </w:rPr>
  </w:style>
  <w:style w:type="paragraph" w:styleId="Topptekst">
    <w:name w:val="header"/>
    <w:aliases w:val="Sideoverskrift"/>
    <w:basedOn w:val="Normal"/>
    <w:next w:val="Normal"/>
    <w:link w:val="TopptekstTegn"/>
    <w:uiPriority w:val="99"/>
    <w:pPr>
      <w:pageBreakBefore/>
      <w:widowControl/>
      <w:tabs>
        <w:tab w:val="left" w:pos="2835"/>
        <w:tab w:val="right" w:pos="6804"/>
        <w:tab w:val="right" w:pos="9072"/>
      </w:tabs>
      <w:spacing w:before="200" w:after="1800" w:line="280" w:lineRule="atLeast"/>
      <w:ind w:left="0"/>
    </w:pPr>
    <w:rPr>
      <w:caps/>
      <w:spacing w:val="40"/>
      <w:sz w:val="40"/>
      <w:szCs w:val="40"/>
      <w:lang w:val="en-GB"/>
    </w:rPr>
  </w:style>
  <w:style w:type="character" w:customStyle="1" w:styleId="TopptekstTegn">
    <w:name w:val="Topptekst Tegn"/>
    <w:aliases w:val="Sideoverskrift Tegn"/>
    <w:link w:val="Topptekst"/>
    <w:uiPriority w:val="99"/>
    <w:rPr>
      <w:rFonts w:ascii="Arial" w:hAnsi="Arial" w:cs="Arial"/>
      <w:sz w:val="24"/>
      <w:szCs w:val="24"/>
      <w:lang w:eastAsia="en-US"/>
    </w:rPr>
  </w:style>
  <w:style w:type="paragraph" w:customStyle="1" w:styleId="2BForordbrdtekst">
    <w:name w:val="2B. Forord brødtekst"/>
    <w:basedOn w:val="Normal"/>
    <w:uiPriority w:val="99"/>
    <w:rPr>
      <w:noProof/>
    </w:rPr>
  </w:style>
  <w:style w:type="paragraph" w:customStyle="1" w:styleId="1BFrstesideunderoverskrift">
    <w:name w:val="1B. Første side underoverskrift"/>
    <w:basedOn w:val="Normal"/>
    <w:next w:val="2AForordSideoverskrift"/>
    <w:uiPriority w:val="99"/>
    <w:pPr>
      <w:ind w:left="0"/>
      <w:jc w:val="right"/>
    </w:pPr>
    <w:rPr>
      <w:i/>
      <w:iCs/>
      <w:sz w:val="28"/>
      <w:szCs w:val="28"/>
    </w:rPr>
  </w:style>
  <w:style w:type="paragraph" w:customStyle="1" w:styleId="3BTOCoverskrift">
    <w:name w:val="3B. TOC overskrift"/>
    <w:basedOn w:val="Normal"/>
    <w:uiPriority w:val="99"/>
    <w:pPr>
      <w:keepNext/>
      <w:tabs>
        <w:tab w:val="left" w:pos="8505"/>
      </w:tabs>
      <w:spacing w:before="200"/>
      <w:ind w:left="1134" w:right="567" w:hanging="567"/>
    </w:pPr>
    <w:rPr>
      <w:b/>
      <w:bCs/>
    </w:rPr>
  </w:style>
  <w:style w:type="paragraph" w:styleId="Dokumentkart">
    <w:name w:val="Document Map"/>
    <w:basedOn w:val="Normal"/>
    <w:link w:val="DokumentkartTegn"/>
    <w:uiPriority w:val="99"/>
    <w:pPr>
      <w:shd w:val="clear" w:color="auto" w:fill="000080"/>
    </w:pPr>
    <w:rPr>
      <w:rFonts w:ascii="Tahoma" w:hAnsi="Tahoma" w:cs="Tahoma"/>
    </w:rPr>
  </w:style>
  <w:style w:type="character" w:customStyle="1" w:styleId="DokumentkartTegn">
    <w:name w:val="Dokumentkart Tegn"/>
    <w:link w:val="Dokumentkart"/>
    <w:uiPriority w:val="99"/>
    <w:rPr>
      <w:rFonts w:ascii="Times New Roman" w:hAnsi="Times New Roman" w:cs="Times New Roman"/>
      <w:sz w:val="2"/>
      <w:szCs w:val="2"/>
      <w:lang w:eastAsia="en-US"/>
    </w:rPr>
  </w:style>
  <w:style w:type="paragraph" w:customStyle="1" w:styleId="3CTOCunderoverskrift">
    <w:name w:val="3C. TOC underoverskrift"/>
    <w:basedOn w:val="3BTOCoverskrift"/>
    <w:uiPriority w:val="99"/>
    <w:pPr>
      <w:spacing w:before="0"/>
      <w:ind w:left="1701"/>
    </w:pPr>
    <w:rPr>
      <w:b w:val="0"/>
      <w:bCs w:val="0"/>
    </w:rPr>
  </w:style>
  <w:style w:type="character" w:customStyle="1" w:styleId="Tegn">
    <w:name w:val="Tegn"/>
    <w:uiPriority w:val="99"/>
    <w:rPr>
      <w:rFonts w:ascii="Arial" w:hAnsi="Arial" w:cs="Arial"/>
      <w:b/>
      <w:bCs/>
      <w:i/>
      <w:iCs/>
      <w:lang w:val="nb-NO" w:eastAsia="en-US"/>
    </w:rPr>
  </w:style>
  <w:style w:type="paragraph" w:customStyle="1" w:styleId="1aFrstesideoverskrift">
    <w:name w:val="1a. Første side overskrift"/>
    <w:basedOn w:val="Normal"/>
    <w:next w:val="1BFrstesideunderoverskrift"/>
    <w:uiPriority w:val="99"/>
    <w:pPr>
      <w:spacing w:line="380" w:lineRule="exact"/>
      <w:ind w:left="0"/>
      <w:jc w:val="right"/>
    </w:pPr>
    <w:rPr>
      <w:sz w:val="32"/>
      <w:szCs w:val="32"/>
    </w:rPr>
  </w:style>
  <w:style w:type="character" w:customStyle="1" w:styleId="Tegn4">
    <w:name w:val="Tegn4"/>
    <w:uiPriority w:val="99"/>
    <w:rPr>
      <w:rFonts w:ascii="Arial" w:hAnsi="Arial" w:cs="Arial"/>
      <w:i/>
      <w:iCs/>
      <w:lang w:val="nb-NO" w:eastAsia="en-US"/>
    </w:rPr>
  </w:style>
  <w:style w:type="character" w:customStyle="1" w:styleId="Tegn3">
    <w:name w:val="Tegn3"/>
    <w:uiPriority w:val="99"/>
    <w:rPr>
      <w:rFonts w:ascii="Helvetica" w:hAnsi="Helvetica" w:cs="Helvetica"/>
      <w:i/>
      <w:iCs/>
      <w:lang w:val="nb-NO" w:eastAsia="en-US"/>
    </w:rPr>
  </w:style>
  <w:style w:type="paragraph" w:customStyle="1" w:styleId="3ATOCsideoverskrift">
    <w:name w:val="3A. TOC sideoverskrift"/>
    <w:next w:val="3BTOCoverskrift"/>
    <w:uiPriority w:val="99"/>
    <w:pPr>
      <w:keepNext/>
      <w:pageBreakBefore/>
      <w:spacing w:after="2400"/>
    </w:pPr>
    <w:rPr>
      <w:rFonts w:ascii="Arial" w:hAnsi="Arial" w:cs="Arial"/>
      <w:spacing w:val="40"/>
      <w:sz w:val="32"/>
      <w:szCs w:val="32"/>
      <w:lang w:eastAsia="en-US"/>
    </w:rPr>
  </w:style>
  <w:style w:type="paragraph" w:styleId="Bunntekst">
    <w:name w:val="footer"/>
    <w:basedOn w:val="Normal"/>
    <w:link w:val="BunntekstTegn"/>
    <w:uiPriority w:val="99"/>
    <w:pPr>
      <w:tabs>
        <w:tab w:val="center" w:pos="4320"/>
        <w:tab w:val="right" w:pos="8640"/>
      </w:tabs>
    </w:pPr>
  </w:style>
  <w:style w:type="character" w:customStyle="1" w:styleId="BunntekstTegn">
    <w:name w:val="Bunntekst Tegn"/>
    <w:link w:val="Bunntekst"/>
    <w:uiPriority w:val="99"/>
    <w:rPr>
      <w:rFonts w:ascii="Arial" w:hAnsi="Arial" w:cs="Arial"/>
      <w:sz w:val="24"/>
      <w:szCs w:val="24"/>
      <w:lang w:eastAsia="en-US"/>
    </w:rPr>
  </w:style>
  <w:style w:type="character" w:styleId="Sidetall">
    <w:name w:val="page number"/>
    <w:uiPriority w:val="99"/>
    <w:rPr>
      <w:rFonts w:ascii="Arial" w:hAnsi="Arial" w:cs="Arial"/>
      <w:sz w:val="20"/>
      <w:szCs w:val="20"/>
    </w:rPr>
  </w:style>
  <w:style w:type="paragraph" w:styleId="INNH3">
    <w:name w:val="toc 3"/>
    <w:basedOn w:val="3DTOCunderoverskrift2"/>
    <w:next w:val="Normal"/>
    <w:autoRedefine/>
    <w:uiPriority w:val="39"/>
    <w:rPr>
      <w:i w:val="0"/>
      <w:iCs w:val="0"/>
    </w:rPr>
  </w:style>
  <w:style w:type="paragraph" w:customStyle="1" w:styleId="3DTOCunderoverskrift2">
    <w:name w:val="3D. TOC underoverskrift 2"/>
    <w:basedOn w:val="3CTOCunderoverskrift"/>
    <w:uiPriority w:val="99"/>
    <w:pPr>
      <w:ind w:left="2552" w:hanging="851"/>
    </w:pPr>
    <w:rPr>
      <w:i/>
      <w:iCs/>
    </w:rPr>
  </w:style>
  <w:style w:type="paragraph" w:styleId="INNH1">
    <w:name w:val="toc 1"/>
    <w:basedOn w:val="3BTOCoverskrift"/>
    <w:next w:val="Normal"/>
    <w:autoRedefine/>
    <w:uiPriority w:val="39"/>
  </w:style>
  <w:style w:type="paragraph" w:styleId="INNH2">
    <w:name w:val="toc 2"/>
    <w:basedOn w:val="3CTOCunderoverskrift"/>
    <w:next w:val="Normal"/>
    <w:autoRedefine/>
    <w:uiPriority w:val="39"/>
  </w:style>
  <w:style w:type="paragraph" w:styleId="Blokktekst">
    <w:name w:val="Block Text"/>
    <w:basedOn w:val="Normal"/>
    <w:uiPriority w:val="99"/>
    <w:pPr>
      <w:spacing w:after="120"/>
      <w:ind w:left="1440" w:right="1440"/>
    </w:pPr>
  </w:style>
  <w:style w:type="paragraph" w:styleId="Brdtekst">
    <w:name w:val="Body Text"/>
    <w:basedOn w:val="Normal"/>
    <w:link w:val="BrdtekstTegn"/>
    <w:uiPriority w:val="99"/>
    <w:pPr>
      <w:spacing w:after="120"/>
    </w:pPr>
  </w:style>
  <w:style w:type="character" w:customStyle="1" w:styleId="BrdtekstTegn">
    <w:name w:val="Brødtekst Tegn"/>
    <w:link w:val="Brdtekst"/>
    <w:uiPriority w:val="99"/>
    <w:rPr>
      <w:rFonts w:ascii="Arial" w:hAnsi="Arial" w:cs="Arial"/>
      <w:sz w:val="24"/>
      <w:szCs w:val="24"/>
      <w:lang w:eastAsia="en-US"/>
    </w:rPr>
  </w:style>
  <w:style w:type="paragraph" w:styleId="Brdtekst2">
    <w:name w:val="Body Text 2"/>
    <w:basedOn w:val="Normal"/>
    <w:link w:val="Brdtekst2Tegn"/>
    <w:uiPriority w:val="99"/>
    <w:pPr>
      <w:spacing w:after="120" w:line="480" w:lineRule="auto"/>
    </w:pPr>
  </w:style>
  <w:style w:type="character" w:customStyle="1" w:styleId="Brdtekst2Tegn">
    <w:name w:val="Brødtekst 2 Tegn"/>
    <w:link w:val="Brdtekst2"/>
    <w:uiPriority w:val="99"/>
    <w:rPr>
      <w:rFonts w:ascii="Arial" w:hAnsi="Arial" w:cs="Arial"/>
      <w:sz w:val="24"/>
      <w:szCs w:val="24"/>
      <w:lang w:eastAsia="en-US"/>
    </w:rPr>
  </w:style>
  <w:style w:type="paragraph" w:styleId="Brdtekst3">
    <w:name w:val="Body Text 3"/>
    <w:basedOn w:val="Normal"/>
    <w:link w:val="Brdtekst3Tegn"/>
    <w:uiPriority w:val="99"/>
    <w:pPr>
      <w:spacing w:after="120"/>
    </w:pPr>
    <w:rPr>
      <w:sz w:val="16"/>
      <w:szCs w:val="16"/>
    </w:rPr>
  </w:style>
  <w:style w:type="character" w:customStyle="1" w:styleId="Brdtekst3Tegn">
    <w:name w:val="Brødtekst 3 Tegn"/>
    <w:link w:val="Brdtekst3"/>
    <w:uiPriority w:val="99"/>
    <w:rPr>
      <w:rFonts w:ascii="Arial" w:hAnsi="Arial" w:cs="Arial"/>
      <w:sz w:val="16"/>
      <w:szCs w:val="16"/>
      <w:lang w:eastAsia="en-US"/>
    </w:rPr>
  </w:style>
  <w:style w:type="paragraph" w:styleId="Brdtekst-frsteinnrykk">
    <w:name w:val="Body Text First Indent"/>
    <w:basedOn w:val="Brdtekst"/>
    <w:link w:val="Brdtekst-frsteinnrykkTegn"/>
    <w:uiPriority w:val="99"/>
    <w:pPr>
      <w:ind w:firstLine="210"/>
    </w:pPr>
  </w:style>
  <w:style w:type="character" w:customStyle="1" w:styleId="Brdtekst-frsteinnrykkTegn">
    <w:name w:val="Brødtekst - første innrykk Tegn"/>
    <w:link w:val="Brdtekst-frsteinnrykk"/>
    <w:uiPriority w:val="99"/>
    <w:rPr>
      <w:rFonts w:ascii="Arial" w:hAnsi="Arial" w:cs="Arial"/>
      <w:sz w:val="24"/>
      <w:szCs w:val="24"/>
      <w:lang w:eastAsia="en-US"/>
    </w:rPr>
  </w:style>
  <w:style w:type="paragraph" w:styleId="Brdtekstinnrykk">
    <w:name w:val="Body Text Indent"/>
    <w:basedOn w:val="Normal"/>
    <w:link w:val="BrdtekstinnrykkTegn"/>
    <w:uiPriority w:val="99"/>
    <w:pPr>
      <w:spacing w:after="120"/>
      <w:ind w:left="283"/>
    </w:pPr>
  </w:style>
  <w:style w:type="character" w:customStyle="1" w:styleId="BrdtekstinnrykkTegn">
    <w:name w:val="Brødtekstinnrykk Tegn"/>
    <w:link w:val="Brdtekstinnrykk"/>
    <w:uiPriority w:val="99"/>
    <w:rPr>
      <w:rFonts w:ascii="Arial" w:hAnsi="Arial" w:cs="Arial"/>
      <w:sz w:val="24"/>
      <w:szCs w:val="24"/>
      <w:lang w:eastAsia="en-US"/>
    </w:rPr>
  </w:style>
  <w:style w:type="paragraph" w:styleId="Brdtekst-frsteinnrykk2">
    <w:name w:val="Body Text First Indent 2"/>
    <w:basedOn w:val="Brdtekstinnrykk"/>
    <w:link w:val="Brdtekst-frsteinnrykk2Tegn"/>
    <w:uiPriority w:val="99"/>
    <w:pPr>
      <w:ind w:firstLine="210"/>
    </w:pPr>
  </w:style>
  <w:style w:type="character" w:customStyle="1" w:styleId="Brdtekst-frsteinnrykk2Tegn">
    <w:name w:val="Brødtekst - første innrykk 2 Tegn"/>
    <w:link w:val="Brdtekst-frsteinnrykk2"/>
    <w:uiPriority w:val="99"/>
    <w:rPr>
      <w:rFonts w:ascii="Arial" w:hAnsi="Arial" w:cs="Arial"/>
      <w:sz w:val="24"/>
      <w:szCs w:val="24"/>
      <w:lang w:eastAsia="en-US"/>
    </w:rPr>
  </w:style>
  <w:style w:type="paragraph" w:styleId="Brdtekstinnrykk2">
    <w:name w:val="Body Text Indent 2"/>
    <w:basedOn w:val="Normal"/>
    <w:link w:val="Brdtekstinnrykk2Tegn"/>
    <w:uiPriority w:val="99"/>
    <w:pPr>
      <w:spacing w:after="120" w:line="480" w:lineRule="auto"/>
      <w:ind w:left="283"/>
    </w:pPr>
  </w:style>
  <w:style w:type="character" w:customStyle="1" w:styleId="Brdtekstinnrykk2Tegn">
    <w:name w:val="Brødtekstinnrykk 2 Tegn"/>
    <w:link w:val="Brdtekstinnrykk2"/>
    <w:uiPriority w:val="99"/>
    <w:rPr>
      <w:rFonts w:ascii="Arial" w:hAnsi="Arial" w:cs="Arial"/>
      <w:sz w:val="24"/>
      <w:szCs w:val="24"/>
      <w:lang w:eastAsia="en-US"/>
    </w:rPr>
  </w:style>
  <w:style w:type="paragraph" w:styleId="Brdtekstinnrykk3">
    <w:name w:val="Body Text Indent 3"/>
    <w:basedOn w:val="Normal"/>
    <w:link w:val="Brdtekstinnrykk3Tegn"/>
    <w:uiPriority w:val="99"/>
    <w:pPr>
      <w:spacing w:after="120"/>
      <w:ind w:left="283"/>
    </w:pPr>
    <w:rPr>
      <w:sz w:val="16"/>
      <w:szCs w:val="16"/>
    </w:rPr>
  </w:style>
  <w:style w:type="character" w:customStyle="1" w:styleId="Brdtekstinnrykk3Tegn">
    <w:name w:val="Brødtekstinnrykk 3 Tegn"/>
    <w:link w:val="Brdtekstinnrykk3"/>
    <w:uiPriority w:val="99"/>
    <w:rPr>
      <w:rFonts w:ascii="Arial" w:hAnsi="Arial" w:cs="Arial"/>
      <w:sz w:val="16"/>
      <w:szCs w:val="16"/>
      <w:lang w:eastAsia="en-US"/>
    </w:rPr>
  </w:style>
  <w:style w:type="paragraph" w:styleId="Hilsen">
    <w:name w:val="Closing"/>
    <w:basedOn w:val="Normal"/>
    <w:link w:val="HilsenTegn"/>
    <w:uiPriority w:val="99"/>
    <w:pPr>
      <w:ind w:left="4252"/>
    </w:pPr>
  </w:style>
  <w:style w:type="character" w:customStyle="1" w:styleId="HilsenTegn">
    <w:name w:val="Hilsen Tegn"/>
    <w:link w:val="Hilsen"/>
    <w:uiPriority w:val="99"/>
    <w:rPr>
      <w:rFonts w:ascii="Arial" w:hAnsi="Arial" w:cs="Arial"/>
      <w:sz w:val="24"/>
      <w:szCs w:val="24"/>
      <w:lang w:eastAsia="en-US"/>
    </w:rPr>
  </w:style>
  <w:style w:type="paragraph" w:styleId="Dato">
    <w:name w:val="Date"/>
    <w:basedOn w:val="Normal"/>
    <w:next w:val="Normal"/>
    <w:link w:val="DatoTegn"/>
    <w:uiPriority w:val="99"/>
  </w:style>
  <w:style w:type="character" w:customStyle="1" w:styleId="DatoTegn">
    <w:name w:val="Dato Tegn"/>
    <w:link w:val="Dato"/>
    <w:uiPriority w:val="99"/>
    <w:rPr>
      <w:rFonts w:ascii="Arial" w:hAnsi="Arial" w:cs="Arial"/>
      <w:sz w:val="24"/>
      <w:szCs w:val="24"/>
      <w:lang w:eastAsia="en-US"/>
    </w:rPr>
  </w:style>
  <w:style w:type="paragraph" w:styleId="E-postsignatur">
    <w:name w:val="E-mail Signature"/>
    <w:basedOn w:val="Normal"/>
    <w:link w:val="E-postsignaturTegn"/>
    <w:uiPriority w:val="99"/>
  </w:style>
  <w:style w:type="character" w:customStyle="1" w:styleId="E-postsignaturTegn">
    <w:name w:val="E-postsignatur Tegn"/>
    <w:link w:val="E-postsignatur"/>
    <w:uiPriority w:val="99"/>
    <w:rPr>
      <w:rFonts w:ascii="Arial" w:hAnsi="Arial" w:cs="Arial"/>
      <w:sz w:val="24"/>
      <w:szCs w:val="24"/>
      <w:lang w:eastAsia="en-US"/>
    </w:rPr>
  </w:style>
  <w:style w:type="character" w:styleId="Utheving">
    <w:name w:val="Emphasis"/>
    <w:uiPriority w:val="99"/>
    <w:qFormat/>
    <w:rPr>
      <w:rFonts w:ascii="Times New Roman" w:hAnsi="Times New Roman" w:cs="Times New Roman"/>
      <w:i/>
      <w:iCs/>
    </w:rPr>
  </w:style>
  <w:style w:type="paragraph" w:styleId="Konvoluttadresse">
    <w:name w:val="envelope address"/>
    <w:basedOn w:val="Normal"/>
    <w:uiPriority w:val="99"/>
    <w:pPr>
      <w:framePr w:w="7920" w:h="1980" w:hRule="exact" w:hSpace="180" w:wrap="auto" w:hAnchor="page" w:xAlign="center" w:yAlign="bottom"/>
      <w:ind w:left="2880"/>
    </w:pPr>
  </w:style>
  <w:style w:type="paragraph" w:styleId="Avsenderadresse">
    <w:name w:val="envelope return"/>
    <w:basedOn w:val="Normal"/>
    <w:uiPriority w:val="99"/>
  </w:style>
  <w:style w:type="character" w:styleId="Fulgthyperkobling">
    <w:name w:val="FollowedHyperlink"/>
    <w:uiPriority w:val="99"/>
    <w:rPr>
      <w:rFonts w:ascii="Times New Roman" w:hAnsi="Times New Roman" w:cs="Times New Roman"/>
      <w:color w:val="800080"/>
      <w:u w:val="single"/>
    </w:rPr>
  </w:style>
  <w:style w:type="paragraph" w:styleId="Fotnotetekst">
    <w:name w:val="footnote text"/>
    <w:basedOn w:val="Normal"/>
    <w:link w:val="FotnotetekstTegn"/>
    <w:uiPriority w:val="99"/>
    <w:rPr>
      <w:sz w:val="14"/>
      <w:szCs w:val="14"/>
    </w:rPr>
  </w:style>
  <w:style w:type="character" w:customStyle="1" w:styleId="FotnotetekstTegn">
    <w:name w:val="Fotnotetekst Tegn"/>
    <w:link w:val="Fotnotetekst"/>
    <w:uiPriority w:val="99"/>
    <w:rPr>
      <w:rFonts w:ascii="Arial" w:hAnsi="Arial" w:cs="Arial"/>
      <w:sz w:val="14"/>
      <w:szCs w:val="14"/>
      <w:lang w:eastAsia="en-US"/>
    </w:rPr>
  </w:style>
  <w:style w:type="character" w:styleId="HTML-akronym">
    <w:name w:val="HTML Acronym"/>
    <w:uiPriority w:val="99"/>
    <w:rPr>
      <w:rFonts w:ascii="Times New Roman" w:hAnsi="Times New Roman" w:cs="Times New Roman"/>
    </w:rPr>
  </w:style>
  <w:style w:type="paragraph" w:styleId="HTML-adresse">
    <w:name w:val="HTML Address"/>
    <w:basedOn w:val="Normal"/>
    <w:link w:val="HTML-adresseTegn"/>
    <w:uiPriority w:val="99"/>
    <w:rPr>
      <w:i/>
      <w:iCs/>
    </w:rPr>
  </w:style>
  <w:style w:type="character" w:customStyle="1" w:styleId="HTML-adresseTegn">
    <w:name w:val="HTML-adresse Tegn"/>
    <w:link w:val="HTML-adresse"/>
    <w:uiPriority w:val="99"/>
    <w:rPr>
      <w:rFonts w:ascii="Arial" w:hAnsi="Arial" w:cs="Arial"/>
      <w:i/>
      <w:iCs/>
      <w:sz w:val="24"/>
      <w:szCs w:val="24"/>
      <w:lang w:eastAsia="en-US"/>
    </w:rPr>
  </w:style>
  <w:style w:type="character" w:styleId="HTML-sitat">
    <w:name w:val="HTML Cite"/>
    <w:uiPriority w:val="99"/>
    <w:rPr>
      <w:rFonts w:ascii="Times New Roman" w:hAnsi="Times New Roman" w:cs="Times New Roman"/>
      <w:i/>
      <w:iCs/>
    </w:rPr>
  </w:style>
  <w:style w:type="character" w:styleId="HTML-kode">
    <w:name w:val="HTML Code"/>
    <w:uiPriority w:val="99"/>
    <w:rPr>
      <w:rFonts w:ascii="Courier New" w:hAnsi="Courier New" w:cs="Courier New"/>
      <w:sz w:val="20"/>
      <w:szCs w:val="20"/>
    </w:rPr>
  </w:style>
  <w:style w:type="character" w:styleId="HTML-definisjon">
    <w:name w:val="HTML Definition"/>
    <w:uiPriority w:val="99"/>
    <w:rPr>
      <w:rFonts w:ascii="Times New Roman" w:hAnsi="Times New Roman" w:cs="Times New Roman"/>
      <w:i/>
      <w:iCs/>
    </w:rPr>
  </w:style>
  <w:style w:type="character" w:styleId="HTML-tastatur">
    <w:name w:val="HTML Keyboard"/>
    <w:uiPriority w:val="99"/>
    <w:rPr>
      <w:rFonts w:ascii="Courier New" w:hAnsi="Courier New" w:cs="Courier New"/>
      <w:sz w:val="20"/>
      <w:szCs w:val="20"/>
    </w:rPr>
  </w:style>
  <w:style w:type="paragraph" w:styleId="HTML-forhndsformatert">
    <w:name w:val="HTML Preformatted"/>
    <w:basedOn w:val="Normal"/>
    <w:link w:val="HTML-forhndsformatertTegn"/>
    <w:uiPriority w:val="99"/>
    <w:rPr>
      <w:rFonts w:ascii="Courier New" w:hAnsi="Courier New" w:cs="Courier New"/>
    </w:rPr>
  </w:style>
  <w:style w:type="character" w:customStyle="1" w:styleId="HTML-forhndsformatertTegn">
    <w:name w:val="HTML-forhåndsformatert Tegn"/>
    <w:link w:val="HTML-forhndsformatert"/>
    <w:uiPriority w:val="99"/>
    <w:rPr>
      <w:rFonts w:ascii="Courier New" w:hAnsi="Courier New" w:cs="Courier New"/>
      <w:sz w:val="20"/>
      <w:szCs w:val="20"/>
      <w:lang w:eastAsia="en-US"/>
    </w:rPr>
  </w:style>
  <w:style w:type="character" w:styleId="HTML-eksempel">
    <w:name w:val="HTML Sample"/>
    <w:uiPriority w:val="99"/>
    <w:rPr>
      <w:rFonts w:ascii="Courier New" w:hAnsi="Courier New" w:cs="Courier New"/>
    </w:rPr>
  </w:style>
  <w:style w:type="character" w:styleId="HTML-skrivemaskin">
    <w:name w:val="HTML Typewriter"/>
    <w:uiPriority w:val="99"/>
    <w:rPr>
      <w:rFonts w:ascii="Courier New" w:hAnsi="Courier New" w:cs="Courier New"/>
      <w:sz w:val="20"/>
      <w:szCs w:val="20"/>
    </w:rPr>
  </w:style>
  <w:style w:type="character" w:styleId="HTML-variabel">
    <w:name w:val="HTML Variable"/>
    <w:uiPriority w:val="99"/>
    <w:rPr>
      <w:rFonts w:ascii="Times New Roman" w:hAnsi="Times New Roman" w:cs="Times New Roman"/>
      <w:i/>
      <w:iCs/>
    </w:rPr>
  </w:style>
  <w:style w:type="character" w:styleId="Hyperkobling">
    <w:name w:val="Hyperlink"/>
    <w:uiPriority w:val="99"/>
    <w:rPr>
      <w:rFonts w:ascii="Times New Roman" w:hAnsi="Times New Roman" w:cs="Times New Roman"/>
      <w:color w:val="0000FF"/>
      <w:u w:val="single"/>
    </w:rPr>
  </w:style>
  <w:style w:type="character" w:styleId="Linjenummer">
    <w:name w:val="line number"/>
    <w:uiPriority w:val="99"/>
    <w:rPr>
      <w:rFonts w:ascii="Times New Roman" w:hAnsi="Times New Roman" w:cs="Times New Roman"/>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character" w:styleId="Fotnotereferanse">
    <w:name w:val="footnote reference"/>
    <w:uiPriority w:val="99"/>
    <w:rPr>
      <w:rFonts w:ascii="Times New Roman" w:hAnsi="Times New Roman" w:cs="Times New Roman"/>
      <w:vertAlign w:val="superscript"/>
    </w:rPr>
  </w:style>
  <w:style w:type="paragraph" w:styleId="Punktmerketliste2">
    <w:name w:val="List Bullet 2"/>
    <w:basedOn w:val="Normal"/>
    <w:autoRedefine/>
    <w:uiPriority w:val="99"/>
    <w:pPr>
      <w:numPr>
        <w:numId w:val="9"/>
      </w:numPr>
    </w:pPr>
  </w:style>
  <w:style w:type="paragraph" w:styleId="Punktmerketliste3">
    <w:name w:val="List Bullet 3"/>
    <w:basedOn w:val="Normal"/>
    <w:autoRedefine/>
    <w:uiPriority w:val="99"/>
    <w:pPr>
      <w:numPr>
        <w:numId w:val="10"/>
      </w:numPr>
    </w:pPr>
  </w:style>
  <w:style w:type="paragraph" w:styleId="Punktmerketliste4">
    <w:name w:val="List Bullet 4"/>
    <w:basedOn w:val="Normal"/>
    <w:autoRedefine/>
    <w:uiPriority w:val="99"/>
    <w:pPr>
      <w:numPr>
        <w:numId w:val="11"/>
      </w:numPr>
    </w:pPr>
  </w:style>
  <w:style w:type="paragraph" w:styleId="Punktmerketliste5">
    <w:name w:val="List Bullet 5"/>
    <w:basedOn w:val="Normal"/>
    <w:autoRedefine/>
    <w:uiPriority w:val="99"/>
    <w:pPr>
      <w:numPr>
        <w:numId w:val="12"/>
      </w:numPr>
    </w:pPr>
  </w:style>
  <w:style w:type="paragraph" w:styleId="Liste-forts">
    <w:name w:val="List Continue"/>
    <w:basedOn w:val="Normal"/>
    <w:uiPriority w:val="99"/>
    <w:pPr>
      <w:spacing w:after="120"/>
      <w:ind w:left="283"/>
    </w:pPr>
  </w:style>
  <w:style w:type="paragraph" w:styleId="Liste-forts2">
    <w:name w:val="List Continue 2"/>
    <w:basedOn w:val="Normal"/>
    <w:uiPriority w:val="99"/>
    <w:pPr>
      <w:spacing w:after="120"/>
      <w:ind w:left="566"/>
    </w:pPr>
  </w:style>
  <w:style w:type="paragraph" w:styleId="Liste-forts3">
    <w:name w:val="List Continue 3"/>
    <w:basedOn w:val="Normal"/>
    <w:uiPriority w:val="99"/>
    <w:pPr>
      <w:spacing w:after="120"/>
      <w:ind w:left="849"/>
    </w:pPr>
  </w:style>
  <w:style w:type="paragraph" w:styleId="Liste-forts4">
    <w:name w:val="List Continue 4"/>
    <w:basedOn w:val="Normal"/>
    <w:uiPriority w:val="99"/>
    <w:pPr>
      <w:spacing w:after="120"/>
      <w:ind w:left="1132"/>
    </w:pPr>
  </w:style>
  <w:style w:type="paragraph" w:styleId="Liste-forts5">
    <w:name w:val="List Continue 5"/>
    <w:basedOn w:val="Normal"/>
    <w:uiPriority w:val="99"/>
    <w:pPr>
      <w:spacing w:after="120"/>
      <w:ind w:left="1415"/>
    </w:pPr>
  </w:style>
  <w:style w:type="paragraph" w:styleId="Bildetekst">
    <w:name w:val="caption"/>
    <w:basedOn w:val="Normal"/>
    <w:next w:val="Normal"/>
    <w:uiPriority w:val="99"/>
    <w:qFormat/>
    <w:pPr>
      <w:widowControl/>
      <w:spacing w:before="120" w:after="120"/>
    </w:pPr>
    <w:rPr>
      <w:sz w:val="20"/>
      <w:szCs w:val="20"/>
    </w:rPr>
  </w:style>
  <w:style w:type="paragraph" w:styleId="Nummerertliste2">
    <w:name w:val="List Number 2"/>
    <w:basedOn w:val="Normal"/>
    <w:uiPriority w:val="99"/>
    <w:pPr>
      <w:numPr>
        <w:numId w:val="13"/>
      </w:numPr>
    </w:pPr>
  </w:style>
  <w:style w:type="paragraph" w:styleId="Nummerertliste3">
    <w:name w:val="List Number 3"/>
    <w:basedOn w:val="Normal"/>
    <w:uiPriority w:val="99"/>
    <w:pPr>
      <w:numPr>
        <w:numId w:val="14"/>
      </w:numPr>
    </w:pPr>
  </w:style>
  <w:style w:type="paragraph" w:styleId="Nummerertliste4">
    <w:name w:val="List Number 4"/>
    <w:basedOn w:val="Normal"/>
    <w:uiPriority w:val="99"/>
    <w:pPr>
      <w:numPr>
        <w:numId w:val="15"/>
      </w:numPr>
    </w:pPr>
  </w:style>
  <w:style w:type="paragraph" w:styleId="Nummerertliste5">
    <w:name w:val="List Number 5"/>
    <w:basedOn w:val="Normal"/>
    <w:uiPriority w:val="99"/>
    <w:pPr>
      <w:numPr>
        <w:numId w:val="16"/>
      </w:numPr>
    </w:pPr>
  </w:style>
  <w:style w:type="paragraph" w:styleId="Meldingshode">
    <w:name w:val="Message Header"/>
    <w:basedOn w:val="Normal"/>
    <w:link w:val="MeldingshodeTegn"/>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ldingshodeTegn">
    <w:name w:val="Meldingshode Tegn"/>
    <w:link w:val="Meldingshode"/>
    <w:uiPriority w:val="99"/>
    <w:rPr>
      <w:rFonts w:ascii="Cambria" w:hAnsi="Cambria" w:cs="Cambria"/>
      <w:sz w:val="24"/>
      <w:szCs w:val="24"/>
      <w:shd w:val="pct20" w:color="auto" w:fill="auto"/>
      <w:lang w:eastAsia="en-US"/>
    </w:rPr>
  </w:style>
  <w:style w:type="paragraph" w:styleId="NormalWeb">
    <w:name w:val="Normal (Web)"/>
    <w:basedOn w:val="Normal"/>
    <w:uiPriority w:val="99"/>
  </w:style>
  <w:style w:type="paragraph" w:styleId="Vanliginnrykk">
    <w:name w:val="Normal Indent"/>
    <w:basedOn w:val="Normal"/>
    <w:uiPriority w:val="99"/>
    <w:pPr>
      <w:ind w:left="720"/>
    </w:pPr>
  </w:style>
  <w:style w:type="paragraph" w:styleId="Notatoverskrift">
    <w:name w:val="Note Heading"/>
    <w:basedOn w:val="Normal"/>
    <w:next w:val="Normal"/>
    <w:link w:val="NotatoverskriftTegn"/>
    <w:uiPriority w:val="99"/>
  </w:style>
  <w:style w:type="character" w:customStyle="1" w:styleId="NotatoverskriftTegn">
    <w:name w:val="Notatoverskrift Tegn"/>
    <w:link w:val="Notatoverskrift"/>
    <w:uiPriority w:val="99"/>
    <w:rPr>
      <w:rFonts w:ascii="Arial" w:hAnsi="Arial" w:cs="Arial"/>
      <w:sz w:val="24"/>
      <w:szCs w:val="24"/>
      <w:lang w:eastAsia="en-US"/>
    </w:rPr>
  </w:style>
  <w:style w:type="paragraph" w:styleId="Rentekst">
    <w:name w:val="Plain Text"/>
    <w:basedOn w:val="Normal"/>
    <w:link w:val="RentekstTegn"/>
    <w:uiPriority w:val="99"/>
    <w:rPr>
      <w:rFonts w:ascii="Courier New" w:hAnsi="Courier New" w:cs="Courier New"/>
    </w:rPr>
  </w:style>
  <w:style w:type="character" w:customStyle="1" w:styleId="RentekstTegn">
    <w:name w:val="Ren tekst Tegn"/>
    <w:link w:val="Rentekst"/>
    <w:uiPriority w:val="99"/>
    <w:rPr>
      <w:rFonts w:ascii="Courier New" w:hAnsi="Courier New" w:cs="Courier New"/>
      <w:sz w:val="20"/>
      <w:szCs w:val="20"/>
      <w:lang w:eastAsia="en-US"/>
    </w:rPr>
  </w:style>
  <w:style w:type="paragraph" w:styleId="Innledendehilsen">
    <w:name w:val="Salutation"/>
    <w:basedOn w:val="Normal"/>
    <w:next w:val="Normal"/>
    <w:link w:val="InnledendehilsenTegn"/>
    <w:uiPriority w:val="99"/>
  </w:style>
  <w:style w:type="character" w:customStyle="1" w:styleId="InnledendehilsenTegn">
    <w:name w:val="Innledende hilsen Tegn"/>
    <w:link w:val="Innledendehilsen"/>
    <w:uiPriority w:val="99"/>
    <w:rPr>
      <w:rFonts w:ascii="Arial" w:hAnsi="Arial" w:cs="Arial"/>
      <w:sz w:val="24"/>
      <w:szCs w:val="24"/>
      <w:lang w:eastAsia="en-US"/>
    </w:rPr>
  </w:style>
  <w:style w:type="paragraph" w:styleId="Underskrift">
    <w:name w:val="Signature"/>
    <w:basedOn w:val="Normal"/>
    <w:link w:val="UnderskriftTegn"/>
    <w:uiPriority w:val="99"/>
    <w:pPr>
      <w:ind w:left="4252"/>
    </w:pPr>
  </w:style>
  <w:style w:type="character" w:customStyle="1" w:styleId="UnderskriftTegn">
    <w:name w:val="Underskrift Tegn"/>
    <w:link w:val="Underskrift"/>
    <w:uiPriority w:val="99"/>
    <w:rPr>
      <w:rFonts w:ascii="Arial" w:hAnsi="Arial" w:cs="Arial"/>
      <w:sz w:val="24"/>
      <w:szCs w:val="24"/>
      <w:lang w:eastAsia="en-US"/>
    </w:rPr>
  </w:style>
  <w:style w:type="character" w:styleId="Sterk">
    <w:name w:val="Strong"/>
    <w:uiPriority w:val="99"/>
    <w:qFormat/>
    <w:rPr>
      <w:rFonts w:ascii="Times New Roman" w:hAnsi="Times New Roman" w:cs="Times New Roman"/>
      <w:b/>
      <w:bCs/>
    </w:rPr>
  </w:style>
  <w:style w:type="paragraph" w:styleId="Undertittel">
    <w:name w:val="Subtitle"/>
    <w:basedOn w:val="1BFrstesideunderoverskrift"/>
    <w:link w:val="UndertittelTegn"/>
    <w:uiPriority w:val="99"/>
    <w:qFormat/>
    <w:rPr>
      <w:color w:val="004963"/>
    </w:rPr>
  </w:style>
  <w:style w:type="character" w:customStyle="1" w:styleId="UndertittelTegn">
    <w:name w:val="Undertittel Tegn"/>
    <w:link w:val="Undertittel"/>
    <w:uiPriority w:val="99"/>
    <w:rPr>
      <w:rFonts w:ascii="Cambria" w:hAnsi="Cambria" w:cs="Cambria"/>
      <w:sz w:val="24"/>
      <w:szCs w:val="24"/>
      <w:lang w:eastAsia="en-US"/>
    </w:rPr>
  </w:style>
  <w:style w:type="character" w:customStyle="1" w:styleId="Tegn2">
    <w:name w:val="Tegn2"/>
    <w:uiPriority w:val="99"/>
    <w:rPr>
      <w:rFonts w:ascii="Arial" w:hAnsi="Arial" w:cs="Arial"/>
      <w:i/>
      <w:iCs/>
      <w:lang w:val="nb-NO" w:eastAsia="en-US"/>
    </w:rPr>
  </w:style>
  <w:style w:type="character" w:customStyle="1" w:styleId="Tegn1">
    <w:name w:val="Tegn1"/>
    <w:uiPriority w:val="99"/>
    <w:rPr>
      <w:rFonts w:ascii="Arial" w:hAnsi="Arial" w:cs="Arial"/>
      <w:i/>
      <w:iCs/>
      <w:lang w:val="nb-NO" w:eastAsia="en-US"/>
    </w:rPr>
  </w:style>
  <w:style w:type="paragraph" w:customStyle="1" w:styleId="0Listepunkter">
    <w:name w:val="0. Liste punkter"/>
    <w:basedOn w:val="0Innholdsidebrdtekst"/>
    <w:uiPriority w:val="99"/>
    <w:pPr>
      <w:numPr>
        <w:numId w:val="41"/>
      </w:numPr>
      <w:tabs>
        <w:tab w:val="clear" w:pos="1854"/>
        <w:tab w:val="left" w:pos="1287"/>
      </w:tabs>
      <w:ind w:left="1281" w:hanging="357"/>
    </w:pPr>
    <w:rPr>
      <w:lang w:val="en-GB"/>
    </w:rPr>
  </w:style>
  <w:style w:type="paragraph" w:customStyle="1" w:styleId="0Listetall">
    <w:name w:val="0. Liste tall"/>
    <w:basedOn w:val="0Innholdsidebrdtekst"/>
    <w:uiPriority w:val="99"/>
    <w:pPr>
      <w:numPr>
        <w:numId w:val="42"/>
      </w:numPr>
      <w:tabs>
        <w:tab w:val="clear" w:pos="1854"/>
        <w:tab w:val="left" w:pos="1287"/>
      </w:tabs>
      <w:ind w:left="1287"/>
    </w:pPr>
    <w:rPr>
      <w:lang w:val="en-GB"/>
    </w:rPr>
  </w:style>
  <w:style w:type="paragraph" w:customStyle="1" w:styleId="UNHeading1">
    <w:name w:val="UN Heading1"/>
    <w:basedOn w:val="Overskrift1"/>
    <w:next w:val="UNHeading2"/>
    <w:autoRedefine/>
    <w:uiPriority w:val="99"/>
    <w:pPr>
      <w:keepNext/>
      <w:numPr>
        <w:numId w:val="0"/>
      </w:numPr>
    </w:pPr>
  </w:style>
  <w:style w:type="paragraph" w:customStyle="1" w:styleId="UNHeading2">
    <w:name w:val="UN Heading2"/>
    <w:basedOn w:val="Overskrift2"/>
    <w:next w:val="0Innholdsidebrdtekst"/>
    <w:uiPriority w:val="99"/>
    <w:pPr>
      <w:numPr>
        <w:ilvl w:val="0"/>
        <w:numId w:val="0"/>
      </w:numPr>
      <w:ind w:left="567"/>
    </w:pPr>
  </w:style>
  <w:style w:type="paragraph" w:customStyle="1" w:styleId="UNHeading3">
    <w:name w:val="UN Heading3"/>
    <w:basedOn w:val="Overskrift3"/>
    <w:next w:val="0Innholdsidebrdtekst"/>
    <w:uiPriority w:val="99"/>
    <w:pPr>
      <w:numPr>
        <w:ilvl w:val="0"/>
        <w:numId w:val="0"/>
      </w:numPr>
      <w:ind w:left="567"/>
    </w:pPr>
  </w:style>
  <w:style w:type="paragraph" w:customStyle="1" w:styleId="UNHeading4">
    <w:name w:val="UN Heading4+"/>
    <w:basedOn w:val="Overskrift4"/>
    <w:next w:val="0Innholdsidebrdtekst"/>
    <w:uiPriority w:val="99"/>
    <w:pPr>
      <w:numPr>
        <w:ilvl w:val="0"/>
        <w:numId w:val="0"/>
      </w:numPr>
      <w:ind w:left="567"/>
    </w:pPr>
  </w:style>
  <w:style w:type="paragraph" w:customStyle="1" w:styleId="Shdirtabellskrift">
    <w:name w:val="Shdir tabellskrift"/>
    <w:uiPriority w:val="99"/>
    <w:rPr>
      <w:rFonts w:ascii="Arial" w:hAnsi="Arial" w:cs="Arial"/>
      <w:lang w:eastAsia="en-US"/>
    </w:rPr>
  </w:style>
  <w:style w:type="paragraph" w:customStyle="1" w:styleId="4Shdirtabellskrift">
    <w:name w:val="4. Shdir tabellskrift"/>
    <w:uiPriority w:val="99"/>
    <w:rPr>
      <w:rFonts w:ascii="Arial" w:hAnsi="Arial" w:cs="Arial"/>
      <w:lang w:eastAsia="en-US"/>
    </w:rPr>
  </w:style>
  <w:style w:type="paragraph" w:styleId="INNH4">
    <w:name w:val="toc 4"/>
    <w:basedOn w:val="3DTOCunderoverskrift2"/>
    <w:next w:val="Normal"/>
    <w:autoRedefine/>
    <w:uiPriority w:val="99"/>
    <w:pPr>
      <w:ind w:left="600"/>
    </w:pPr>
  </w:style>
  <w:style w:type="paragraph" w:styleId="INNH5">
    <w:name w:val="toc 5"/>
    <w:basedOn w:val="Normal"/>
    <w:next w:val="Normal"/>
    <w:autoRedefine/>
    <w:uiPriority w:val="99"/>
    <w:pPr>
      <w:ind w:left="800"/>
    </w:pPr>
  </w:style>
  <w:style w:type="paragraph" w:styleId="INNH6">
    <w:name w:val="toc 6"/>
    <w:basedOn w:val="Normal"/>
    <w:next w:val="Normal"/>
    <w:autoRedefine/>
    <w:uiPriority w:val="99"/>
    <w:pPr>
      <w:ind w:left="1000"/>
    </w:pPr>
  </w:style>
  <w:style w:type="paragraph" w:styleId="INNH7">
    <w:name w:val="toc 7"/>
    <w:basedOn w:val="Normal"/>
    <w:next w:val="Normal"/>
    <w:autoRedefine/>
    <w:uiPriority w:val="99"/>
    <w:pPr>
      <w:ind w:left="1200"/>
    </w:pPr>
  </w:style>
  <w:style w:type="paragraph" w:styleId="INNH8">
    <w:name w:val="toc 8"/>
    <w:basedOn w:val="Normal"/>
    <w:next w:val="Normal"/>
    <w:autoRedefine/>
    <w:uiPriority w:val="99"/>
    <w:pPr>
      <w:ind w:left="1400"/>
    </w:pPr>
  </w:style>
  <w:style w:type="paragraph" w:styleId="INNH9">
    <w:name w:val="toc 9"/>
    <w:basedOn w:val="Normal"/>
    <w:next w:val="Normal"/>
    <w:autoRedefine/>
    <w:uiPriority w:val="99"/>
    <w:pPr>
      <w:ind w:left="1600"/>
    </w:pPr>
  </w:style>
  <w:style w:type="character" w:customStyle="1" w:styleId="NormalIndentChar">
    <w:name w:val="Normal Indent Char"/>
    <w:uiPriority w:val="99"/>
    <w:rPr>
      <w:rFonts w:ascii="Arial" w:hAnsi="Arial" w:cs="Arial"/>
      <w:sz w:val="22"/>
      <w:szCs w:val="22"/>
      <w:lang w:val="nb-NO" w:eastAsia="en-US"/>
    </w:rPr>
  </w:style>
  <w:style w:type="paragraph" w:customStyle="1" w:styleId="1CFrstesideloddrett">
    <w:name w:val="1C. Første side loddrett"/>
    <w:uiPriority w:val="99"/>
    <w:pPr>
      <w:spacing w:line="290" w:lineRule="exact"/>
      <w:ind w:right="150"/>
      <w:jc w:val="right"/>
    </w:pPr>
    <w:rPr>
      <w:rFonts w:ascii="Arial" w:hAnsi="Arial" w:cs="Arial"/>
      <w:sz w:val="24"/>
      <w:szCs w:val="24"/>
      <w:lang w:val="en-GB" w:eastAsia="en-US"/>
    </w:rPr>
  </w:style>
  <w:style w:type="paragraph" w:customStyle="1" w:styleId="Style1aFrstesideoverskrift22ptCustomColorRGB0">
    <w:name w:val="Style 1a. Første side overskrift + 22 pt Custom Color(RGB(0"/>
    <w:aliases w:val="73,99)..."/>
    <w:basedOn w:val="1aFrstesideoverskrift"/>
    <w:uiPriority w:val="99"/>
    <w:pPr>
      <w:spacing w:after="60" w:line="240" w:lineRule="auto"/>
    </w:pPr>
    <w:rPr>
      <w:color w:val="004963"/>
      <w:sz w:val="44"/>
      <w:szCs w:val="44"/>
    </w:rPr>
  </w:style>
  <w:style w:type="paragraph" w:customStyle="1" w:styleId="4Shdirside2tabellskriftGrnn">
    <w:name w:val="4. Shdir side 2 tabellskrift Grønn"/>
    <w:basedOn w:val="Normal"/>
    <w:uiPriority w:val="99"/>
    <w:pPr>
      <w:widowControl/>
      <w:spacing w:after="40" w:line="264" w:lineRule="auto"/>
      <w:ind w:left="2835" w:hanging="2835"/>
    </w:pPr>
    <w:rPr>
      <w:color w:val="004963"/>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link w:val="Bobletekst"/>
    <w:uiPriority w:val="99"/>
    <w:rPr>
      <w:rFonts w:ascii="Tahoma" w:hAnsi="Tahoma" w:cs="Tahoma"/>
      <w:sz w:val="16"/>
      <w:szCs w:val="16"/>
      <w:lang w:eastAsia="en-US"/>
    </w:rPr>
  </w:style>
  <w:style w:type="character" w:customStyle="1" w:styleId="4Shdirside2tabellskriftGrnnCharChar">
    <w:name w:val="4. Shdir side 2 tabellskrift Grønn Char Char"/>
    <w:uiPriority w:val="99"/>
    <w:rPr>
      <w:rFonts w:ascii="Arial" w:hAnsi="Arial" w:cs="Arial"/>
      <w:color w:val="004963"/>
      <w:sz w:val="24"/>
      <w:szCs w:val="24"/>
      <w:lang w:val="nb-NO" w:eastAsia="en-US"/>
    </w:rPr>
  </w:style>
  <w:style w:type="paragraph" w:customStyle="1" w:styleId="Litentekst">
    <w:name w:val="Liten tekst"/>
    <w:basedOn w:val="Normal"/>
    <w:uiPriority w:val="99"/>
    <w:pPr>
      <w:widowControl/>
      <w:tabs>
        <w:tab w:val="left" w:pos="2835"/>
      </w:tabs>
      <w:spacing w:line="264" w:lineRule="auto"/>
      <w:ind w:left="0"/>
    </w:pPr>
    <w:rPr>
      <w:color w:val="FFFFFF"/>
      <w:sz w:val="12"/>
      <w:szCs w:val="12"/>
    </w:rPr>
  </w:style>
  <w:style w:type="character" w:styleId="Merknadsreferanse">
    <w:name w:val="annotation reference"/>
    <w:uiPriority w:val="99"/>
    <w:rPr>
      <w:rFonts w:ascii="Times New Roman" w:hAnsi="Times New Roman" w:cs="Times New Roman"/>
      <w:sz w:val="16"/>
      <w:szCs w:val="16"/>
    </w:rPr>
  </w:style>
  <w:style w:type="paragraph" w:styleId="Merknadstekst">
    <w:name w:val="annotation text"/>
    <w:basedOn w:val="Normal"/>
    <w:link w:val="MerknadstekstTegn"/>
    <w:uiPriority w:val="99"/>
    <w:rPr>
      <w:sz w:val="20"/>
      <w:szCs w:val="20"/>
    </w:rPr>
  </w:style>
  <w:style w:type="character" w:customStyle="1" w:styleId="MerknadstekstTegn">
    <w:name w:val="Merknadstekst Tegn"/>
    <w:link w:val="Merknadstekst"/>
    <w:uiPriority w:val="99"/>
    <w:rPr>
      <w:rFonts w:ascii="Arial" w:hAnsi="Arial" w:cs="Arial"/>
      <w:lang w:eastAsia="en-US"/>
    </w:rPr>
  </w:style>
  <w:style w:type="paragraph" w:styleId="Kommentaremne">
    <w:name w:val="annotation subject"/>
    <w:basedOn w:val="Merknadstekst"/>
    <w:next w:val="Merknadstekst"/>
    <w:link w:val="KommentaremneTegn"/>
    <w:uiPriority w:val="99"/>
    <w:rPr>
      <w:b/>
      <w:bCs/>
    </w:rPr>
  </w:style>
  <w:style w:type="character" w:customStyle="1" w:styleId="KommentaremneTegn">
    <w:name w:val="Kommentaremne Tegn"/>
    <w:link w:val="Kommentaremne"/>
    <w:uiPriority w:val="99"/>
    <w:rPr>
      <w:rFonts w:ascii="Arial" w:hAnsi="Arial" w:cs="Arial"/>
      <w:b/>
      <w:bCs/>
      <w:lang w:eastAsia="en-US"/>
    </w:rPr>
  </w:style>
  <w:style w:type="character" w:customStyle="1" w:styleId="hps">
    <w:name w:val="hps"/>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Listeavsnitt">
    <w:name w:val="List Paragraph"/>
    <w:basedOn w:val="Normal"/>
    <w:uiPriority w:val="99"/>
    <w:qFormat/>
    <w:pPr>
      <w:widowControl/>
      <w:spacing w:after="200" w:line="276" w:lineRule="auto"/>
      <w:ind w:left="720"/>
    </w:pPr>
    <w:rPr>
      <w:rFonts w:ascii="Calibri" w:eastAsia="SimSu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25</Pages>
  <Words>4790</Words>
  <Characters>25390</Characters>
  <Application>Microsoft Office Word</Application>
  <DocSecurity>0</DocSecurity>
  <Lines>211</Lines>
  <Paragraphs>60</Paragraphs>
  <ScaleCrop>false</ScaleCrop>
  <HeadingPairs>
    <vt:vector size="2" baseType="variant">
      <vt:variant>
        <vt:lpstr>Tittel</vt:lpstr>
      </vt:variant>
      <vt:variant>
        <vt:i4>1</vt:i4>
      </vt:variant>
    </vt:vector>
  </HeadingPairs>
  <TitlesOfParts>
    <vt:vector size="1" baseType="lpstr">
      <vt:lpstr>Rapportmal</vt:lpstr>
    </vt:vector>
  </TitlesOfParts>
  <Company>Creuna AS</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dc:title>
  <dc:subject/>
  <dc:creator>Borghild Svorken</dc:creator>
  <cp:keywords/>
  <dc:description/>
  <cp:lastModifiedBy>Ranveig</cp:lastModifiedBy>
  <cp:revision>8</cp:revision>
  <cp:lastPrinted>2003-04-11T12:22:00Z</cp:lastPrinted>
  <dcterms:created xsi:type="dcterms:W3CDTF">2014-03-26T07:45:00Z</dcterms:created>
  <dcterms:modified xsi:type="dcterms:W3CDTF">2014-10-17T09:08:00Z</dcterms:modified>
</cp:coreProperties>
</file>